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33" w:rsidRDefault="00004D44">
      <w:pPr>
        <w:jc w:val="center"/>
        <w:rPr>
          <w:rFonts w:ascii="Times New Roman" w:hAnsi="Times New Roman"/>
          <w:sz w:val="28"/>
          <w:szCs w:val="28"/>
        </w:rPr>
      </w:pPr>
      <w:r>
        <w:rPr>
          <w:rFonts w:ascii="Times New Roman" w:hAnsi="Times New Roman"/>
          <w:sz w:val="28"/>
          <w:szCs w:val="28"/>
        </w:rPr>
        <w:t>MINISTRY OF EDUCATION AND SCIENCE OF UKRAINE</w:t>
      </w:r>
    </w:p>
    <w:p w:rsidR="00113133" w:rsidRDefault="00004D44">
      <w:pPr>
        <w:jc w:val="center"/>
        <w:rPr>
          <w:rFonts w:ascii="Times New Roman" w:hAnsi="Times New Roman"/>
          <w:sz w:val="28"/>
          <w:szCs w:val="28"/>
        </w:rPr>
      </w:pPr>
      <w:r>
        <w:rPr>
          <w:rFonts w:ascii="Times New Roman" w:hAnsi="Times New Roman"/>
          <w:sz w:val="28"/>
          <w:szCs w:val="28"/>
        </w:rPr>
        <w:t>NATIONAL TECHNICAL UNIVERSITY</w:t>
      </w:r>
    </w:p>
    <w:p w:rsidR="00113133" w:rsidRDefault="00004D44">
      <w:pPr>
        <w:jc w:val="center"/>
        <w:rPr>
          <w:rFonts w:ascii="Times New Roman" w:hAnsi="Times New Roman"/>
          <w:sz w:val="28"/>
          <w:szCs w:val="28"/>
        </w:rPr>
      </w:pPr>
      <w:r>
        <w:rPr>
          <w:rFonts w:ascii="Times New Roman" w:hAnsi="Times New Roman"/>
          <w:sz w:val="28"/>
          <w:szCs w:val="28"/>
        </w:rPr>
        <w:t>"DNIPRO POLYTECHNIC"</w:t>
      </w:r>
    </w:p>
    <w:p w:rsidR="00113133" w:rsidRDefault="00113133">
      <w:pPr>
        <w:jc w:val="both"/>
        <w:rPr>
          <w:rFonts w:ascii="Times New Roman" w:hAnsi="Times New Roman"/>
          <w:sz w:val="28"/>
          <w:szCs w:val="28"/>
        </w:rPr>
      </w:pPr>
    </w:p>
    <w:p w:rsidR="00113133" w:rsidRDefault="00113133">
      <w:pPr>
        <w:jc w:val="both"/>
        <w:rPr>
          <w:rFonts w:ascii="Times New Roman" w:hAnsi="Times New Roman"/>
          <w:sz w:val="28"/>
          <w:szCs w:val="28"/>
        </w:rPr>
      </w:pPr>
    </w:p>
    <w:tbl>
      <w:tblPr>
        <w:tblW w:w="9855" w:type="dxa"/>
        <w:tblLook w:val="04A0"/>
      </w:tblPr>
      <w:tblGrid>
        <w:gridCol w:w="5778"/>
        <w:gridCol w:w="4077"/>
      </w:tblGrid>
      <w:tr w:rsidR="00113133">
        <w:tc>
          <w:tcPr>
            <w:tcW w:w="5777" w:type="dxa"/>
            <w:shd w:val="clear" w:color="auto" w:fill="auto"/>
          </w:tcPr>
          <w:p w:rsidR="00113133" w:rsidRDefault="00113133">
            <w:pPr>
              <w:rPr>
                <w:rFonts w:ascii="Times New Roman" w:hAnsi="Times New Roman"/>
                <w:sz w:val="28"/>
                <w:szCs w:val="28"/>
              </w:rPr>
            </w:pPr>
          </w:p>
        </w:tc>
        <w:tc>
          <w:tcPr>
            <w:tcW w:w="4077" w:type="dxa"/>
            <w:shd w:val="clear" w:color="auto" w:fill="auto"/>
          </w:tcPr>
          <w:p w:rsidR="00113133" w:rsidRDefault="00004D44">
            <w:pPr>
              <w:ind w:left="57"/>
              <w:jc w:val="center"/>
              <w:rPr>
                <w:rFonts w:ascii="Times New Roman" w:hAnsi="Times New Roman"/>
                <w:sz w:val="28"/>
                <w:szCs w:val="28"/>
              </w:rPr>
            </w:pPr>
            <w:r>
              <w:rPr>
                <w:rFonts w:ascii="Times New Roman" w:hAnsi="Times New Roman"/>
                <w:sz w:val="28"/>
                <w:szCs w:val="28"/>
              </w:rPr>
              <w:t>APPROVED</w:t>
            </w:r>
          </w:p>
          <w:p w:rsidR="00113133" w:rsidRDefault="00004D44">
            <w:pPr>
              <w:ind w:left="57"/>
              <w:jc w:val="center"/>
              <w:rPr>
                <w:rFonts w:ascii="Times New Roman" w:hAnsi="Times New Roman"/>
                <w:sz w:val="28"/>
                <w:szCs w:val="28"/>
              </w:rPr>
            </w:pPr>
            <w:r>
              <w:rPr>
                <w:rFonts w:ascii="Times New Roman" w:hAnsi="Times New Roman"/>
                <w:sz w:val="28"/>
                <w:szCs w:val="28"/>
              </w:rPr>
              <w:t>by the Academic Council of the University</w:t>
            </w:r>
          </w:p>
          <w:p w:rsidR="00113133" w:rsidRDefault="00113133">
            <w:pPr>
              <w:ind w:left="57"/>
              <w:rPr>
                <w:rFonts w:ascii="Times New Roman" w:hAnsi="Times New Roman"/>
                <w:sz w:val="28"/>
                <w:szCs w:val="28"/>
              </w:rPr>
            </w:pPr>
          </w:p>
          <w:p w:rsidR="00113133" w:rsidRDefault="00004D44">
            <w:pPr>
              <w:ind w:left="57"/>
              <w:rPr>
                <w:rFonts w:ascii="Times New Roman" w:hAnsi="Times New Roman"/>
                <w:sz w:val="28"/>
                <w:szCs w:val="28"/>
              </w:rPr>
            </w:pPr>
            <w:r>
              <w:rPr>
                <w:rFonts w:ascii="Times New Roman" w:hAnsi="Times New Roman"/>
                <w:sz w:val="28"/>
                <w:szCs w:val="28"/>
              </w:rPr>
              <w:t>Chairman of the Academic Council</w:t>
            </w:r>
          </w:p>
          <w:p w:rsidR="00113133" w:rsidRDefault="00004D44">
            <w:pPr>
              <w:ind w:left="57"/>
              <w:rPr>
                <w:rFonts w:ascii="Times New Roman" w:hAnsi="Times New Roman"/>
                <w:sz w:val="28"/>
                <w:szCs w:val="28"/>
              </w:rPr>
            </w:pPr>
            <w:r>
              <w:rPr>
                <w:rFonts w:ascii="Times New Roman" w:hAnsi="Times New Roman"/>
                <w:sz w:val="28"/>
                <w:szCs w:val="28"/>
              </w:rPr>
              <w:t>________________G.G. Pivnyak</w:t>
            </w:r>
          </w:p>
          <w:p w:rsidR="00113133" w:rsidRDefault="00004D44">
            <w:pPr>
              <w:ind w:left="57"/>
            </w:pPr>
            <w:r>
              <w:rPr>
                <w:rFonts w:ascii="Times New Roman" w:eastAsia="Calibri" w:hAnsi="Times New Roman"/>
                <w:sz w:val="28"/>
                <w:szCs w:val="28"/>
              </w:rPr>
              <w:t>«___»___________ 20</w:t>
            </w:r>
            <w:r>
              <w:rPr>
                <w:rFonts w:ascii="Times New Roman" w:eastAsia="Calibri" w:hAnsi="Times New Roman"/>
                <w:sz w:val="28"/>
                <w:szCs w:val="28"/>
                <w:lang w:val="ru-RU"/>
              </w:rPr>
              <w:t>20</w:t>
            </w:r>
            <w:r>
              <w:rPr>
                <w:rFonts w:ascii="Times New Roman" w:eastAsia="Calibri" w:hAnsi="Times New Roman"/>
                <w:sz w:val="28"/>
                <w:szCs w:val="28"/>
              </w:rPr>
              <w:t>,</w:t>
            </w:r>
          </w:p>
          <w:p w:rsidR="00113133" w:rsidRDefault="00004D44">
            <w:pPr>
              <w:ind w:left="57"/>
              <w:rPr>
                <w:rFonts w:ascii="Times New Roman" w:eastAsia="Calibri" w:hAnsi="Times New Roman"/>
                <w:sz w:val="28"/>
                <w:szCs w:val="28"/>
              </w:rPr>
            </w:pPr>
            <w:r>
              <w:rPr>
                <w:rFonts w:ascii="Times New Roman" w:eastAsia="Calibri" w:hAnsi="Times New Roman"/>
                <w:sz w:val="28"/>
                <w:szCs w:val="28"/>
              </w:rPr>
              <w:t>protocol № ______</w:t>
            </w:r>
          </w:p>
        </w:tc>
      </w:tr>
    </w:tbl>
    <w:p w:rsidR="00113133" w:rsidRDefault="00113133">
      <w:pPr>
        <w:rPr>
          <w:rFonts w:ascii="Times New Roman" w:hAnsi="Times New Roman"/>
          <w:sz w:val="28"/>
          <w:szCs w:val="28"/>
        </w:rPr>
      </w:pPr>
    </w:p>
    <w:p w:rsidR="00113133" w:rsidRDefault="00113133">
      <w:pPr>
        <w:jc w:val="center"/>
        <w:rPr>
          <w:rFonts w:ascii="Times New Roman" w:hAnsi="Times New Roman"/>
          <w:b/>
          <w:spacing w:val="-2"/>
          <w:sz w:val="28"/>
          <w:szCs w:val="28"/>
        </w:rPr>
      </w:pPr>
    </w:p>
    <w:p w:rsidR="00113133" w:rsidRDefault="00113133">
      <w:pPr>
        <w:jc w:val="center"/>
        <w:rPr>
          <w:rFonts w:ascii="Times New Roman" w:hAnsi="Times New Roman"/>
          <w:b/>
          <w:spacing w:val="-2"/>
          <w:sz w:val="28"/>
          <w:szCs w:val="28"/>
        </w:rPr>
      </w:pPr>
    </w:p>
    <w:p w:rsidR="00113133" w:rsidRDefault="00004D44">
      <w:pPr>
        <w:jc w:val="center"/>
        <w:rPr>
          <w:rFonts w:ascii="Times New Roman" w:hAnsi="Times New Roman"/>
          <w:b/>
          <w:spacing w:val="-2"/>
          <w:sz w:val="28"/>
          <w:szCs w:val="28"/>
        </w:rPr>
      </w:pPr>
      <w:r>
        <w:rPr>
          <w:rFonts w:ascii="Times New Roman" w:hAnsi="Times New Roman"/>
          <w:b/>
          <w:spacing w:val="-2"/>
          <w:sz w:val="28"/>
          <w:szCs w:val="28"/>
        </w:rPr>
        <w:t>EDUCATIONAL PROFESSIONAL PROGRAM OF HIGHER EDUCATION</w:t>
      </w:r>
    </w:p>
    <w:p w:rsidR="00113133" w:rsidRDefault="00004D44">
      <w:pPr>
        <w:jc w:val="center"/>
        <w:rPr>
          <w:rFonts w:ascii="Times New Roman" w:hAnsi="Times New Roman"/>
          <w:b/>
          <w:spacing w:val="-2"/>
          <w:sz w:val="28"/>
          <w:szCs w:val="28"/>
        </w:rPr>
      </w:pPr>
      <w:r>
        <w:rPr>
          <w:rFonts w:ascii="Times New Roman" w:hAnsi="Times New Roman"/>
          <w:b/>
          <w:spacing w:val="-2"/>
          <w:sz w:val="28"/>
          <w:szCs w:val="28"/>
        </w:rPr>
        <w:t>"Geology"</w:t>
      </w:r>
    </w:p>
    <w:p w:rsidR="00113133" w:rsidRDefault="00113133">
      <w:pPr>
        <w:jc w:val="center"/>
        <w:rPr>
          <w:rFonts w:ascii="Times New Roman" w:hAnsi="Times New Roman"/>
          <w:sz w:val="28"/>
          <w:szCs w:val="28"/>
        </w:rPr>
      </w:pPr>
    </w:p>
    <w:p w:rsidR="00113133" w:rsidRDefault="00113133">
      <w:pPr>
        <w:rPr>
          <w:rFonts w:ascii="Times New Roman" w:hAnsi="Times New Roman"/>
          <w:sz w:val="28"/>
          <w:szCs w:val="28"/>
        </w:rPr>
      </w:pPr>
    </w:p>
    <w:tbl>
      <w:tblPr>
        <w:tblW w:w="9854" w:type="dxa"/>
        <w:jc w:val="center"/>
        <w:tblLook w:val="04A0"/>
      </w:tblPr>
      <w:tblGrid>
        <w:gridCol w:w="4503"/>
        <w:gridCol w:w="5351"/>
      </w:tblGrid>
      <w:tr w:rsidR="00113133">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eastAsia="Calibri" w:hAnsi="Times New Roman"/>
                <w:sz w:val="28"/>
                <w:szCs w:val="28"/>
              </w:rPr>
            </w:pPr>
            <w:r>
              <w:rPr>
                <w:rFonts w:ascii="Times New Roman" w:eastAsia="Calibri" w:hAnsi="Times New Roman"/>
                <w:sz w:val="28"/>
                <w:szCs w:val="28"/>
              </w:rPr>
              <w:t>FIELD OF KNOWLEDGE</w:t>
            </w:r>
          </w:p>
        </w:tc>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hAnsi="Times New Roman"/>
                <w:sz w:val="28"/>
                <w:szCs w:val="28"/>
              </w:rPr>
              <w:t>1</w:t>
            </w:r>
            <w:r>
              <w:rPr>
                <w:rFonts w:ascii="Times New Roman" w:hAnsi="Times New Roman"/>
                <w:sz w:val="28"/>
                <w:szCs w:val="28"/>
                <w:lang w:val="en-US"/>
              </w:rPr>
              <w:t>0</w:t>
            </w:r>
            <w:r>
              <w:rPr>
                <w:rFonts w:ascii="Times New Roman" w:hAnsi="Times New Roman"/>
                <w:sz w:val="28"/>
                <w:szCs w:val="28"/>
              </w:rPr>
              <w:t xml:space="preserve"> Natural Science</w:t>
            </w:r>
          </w:p>
        </w:tc>
      </w:tr>
      <w:tr w:rsidR="00113133">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eastAsia="Calibri" w:hAnsi="Times New Roman"/>
                <w:sz w:val="28"/>
                <w:szCs w:val="28"/>
              </w:rPr>
            </w:pPr>
            <w:r>
              <w:rPr>
                <w:rFonts w:ascii="Times New Roman" w:eastAsia="Calibri" w:hAnsi="Times New Roman"/>
                <w:sz w:val="28"/>
                <w:szCs w:val="28"/>
              </w:rPr>
              <w:t>SPECIALTY</w:t>
            </w:r>
          </w:p>
        </w:tc>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hAnsi="Times New Roman"/>
                <w:sz w:val="28"/>
                <w:szCs w:val="28"/>
              </w:rPr>
              <w:t>1</w:t>
            </w:r>
            <w:r>
              <w:rPr>
                <w:rFonts w:ascii="Times New Roman" w:hAnsi="Times New Roman"/>
                <w:sz w:val="28"/>
                <w:szCs w:val="28"/>
                <w:lang w:val="en-US"/>
              </w:rPr>
              <w:t>03</w:t>
            </w:r>
            <w:r>
              <w:rPr>
                <w:rFonts w:ascii="Times New Roman" w:hAnsi="Times New Roman"/>
                <w:sz w:val="28"/>
                <w:szCs w:val="28"/>
              </w:rPr>
              <w:t xml:space="preserve"> Earth Sciences</w:t>
            </w:r>
          </w:p>
        </w:tc>
      </w:tr>
      <w:tr w:rsidR="00113133">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eastAsia="Calibri" w:hAnsi="Times New Roman"/>
                <w:sz w:val="28"/>
                <w:szCs w:val="28"/>
              </w:rPr>
            </w:pPr>
            <w:r>
              <w:rPr>
                <w:rFonts w:ascii="Times New Roman" w:eastAsia="Calibri" w:hAnsi="Times New Roman"/>
                <w:sz w:val="28"/>
                <w:szCs w:val="28"/>
              </w:rPr>
              <w:t>LEVEL OF HIGHER EDUCATION</w:t>
            </w:r>
          </w:p>
        </w:tc>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eastAsia="Calibri" w:hAnsi="Times New Roman"/>
                <w:sz w:val="28"/>
                <w:szCs w:val="28"/>
              </w:rPr>
              <w:t>First</w:t>
            </w:r>
          </w:p>
        </w:tc>
      </w:tr>
      <w:tr w:rsidR="00113133">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eastAsia="Calibri" w:hAnsi="Times New Roman"/>
                <w:sz w:val="28"/>
                <w:szCs w:val="28"/>
              </w:rPr>
            </w:pPr>
            <w:r>
              <w:rPr>
                <w:rFonts w:ascii="Times New Roman" w:eastAsia="Calibri" w:hAnsi="Times New Roman"/>
                <w:sz w:val="28"/>
                <w:szCs w:val="28"/>
              </w:rPr>
              <w:t>DEGREE</w:t>
            </w:r>
          </w:p>
        </w:tc>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eastAsia="Calibri" w:hAnsi="Times New Roman"/>
                <w:sz w:val="28"/>
                <w:szCs w:val="28"/>
              </w:rPr>
            </w:pPr>
            <w:r>
              <w:rPr>
                <w:rFonts w:ascii="Times New Roman" w:eastAsia="Calibri" w:hAnsi="Times New Roman"/>
                <w:sz w:val="28"/>
                <w:szCs w:val="28"/>
              </w:rPr>
              <w:t>Bachelor</w:t>
            </w:r>
          </w:p>
        </w:tc>
      </w:tr>
      <w:tr w:rsidR="00113133">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eastAsia="Calibri" w:hAnsi="Times New Roman"/>
                <w:sz w:val="28"/>
                <w:szCs w:val="28"/>
              </w:rPr>
            </w:pPr>
            <w:r>
              <w:rPr>
                <w:rFonts w:ascii="Times New Roman" w:eastAsia="Calibri" w:hAnsi="Times New Roman"/>
                <w:sz w:val="28"/>
                <w:szCs w:val="28"/>
              </w:rPr>
              <w:t>EDUCATIONAL QUALIFICATION</w:t>
            </w:r>
          </w:p>
        </w:tc>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eastAsia="Calibri" w:hAnsi="Times New Roman"/>
                <w:sz w:val="28"/>
                <w:szCs w:val="28"/>
              </w:rPr>
            </w:pPr>
            <w:r>
              <w:rPr>
                <w:rFonts w:ascii="Times New Roman" w:eastAsia="Calibri" w:hAnsi="Times New Roman"/>
                <w:sz w:val="28"/>
                <w:szCs w:val="28"/>
              </w:rPr>
              <w:t>Bachelor of Earth Sciences</w:t>
            </w:r>
          </w:p>
        </w:tc>
      </w:tr>
    </w:tbl>
    <w:p w:rsidR="00113133" w:rsidRDefault="00113133">
      <w:pPr>
        <w:rPr>
          <w:rFonts w:ascii="Times New Roman" w:hAnsi="Times New Roman"/>
          <w:sz w:val="28"/>
          <w:szCs w:val="28"/>
        </w:rPr>
      </w:pPr>
    </w:p>
    <w:p w:rsidR="00113133" w:rsidRDefault="00113133">
      <w:pPr>
        <w:rPr>
          <w:rFonts w:ascii="Times New Roman" w:hAnsi="Times New Roman"/>
          <w:sz w:val="28"/>
          <w:szCs w:val="28"/>
        </w:rPr>
      </w:pPr>
    </w:p>
    <w:tbl>
      <w:tblPr>
        <w:tblW w:w="9855" w:type="dxa"/>
        <w:tblLook w:val="04A0"/>
      </w:tblPr>
      <w:tblGrid>
        <w:gridCol w:w="4216"/>
        <w:gridCol w:w="5639"/>
      </w:tblGrid>
      <w:tr w:rsidR="00113133">
        <w:tc>
          <w:tcPr>
            <w:tcW w:w="4216" w:type="dxa"/>
            <w:shd w:val="clear" w:color="auto" w:fill="auto"/>
          </w:tcPr>
          <w:p w:rsidR="00113133" w:rsidRDefault="00113133">
            <w:pPr>
              <w:rPr>
                <w:rFonts w:ascii="Times New Roman" w:hAnsi="Times New Roman"/>
                <w:sz w:val="28"/>
                <w:szCs w:val="28"/>
              </w:rPr>
            </w:pPr>
          </w:p>
        </w:tc>
        <w:tc>
          <w:tcPr>
            <w:tcW w:w="5638" w:type="dxa"/>
            <w:shd w:val="clear" w:color="auto" w:fill="auto"/>
          </w:tcPr>
          <w:p w:rsidR="00113133" w:rsidRDefault="00004D44">
            <w:pPr>
              <w:spacing w:line="360" w:lineRule="auto"/>
              <w:ind w:left="40"/>
              <w:rPr>
                <w:rFonts w:ascii="Times New Roman" w:hAnsi="Times New Roman"/>
                <w:sz w:val="28"/>
                <w:szCs w:val="28"/>
              </w:rPr>
            </w:pPr>
            <w:r>
              <w:rPr>
                <w:rFonts w:ascii="Times New Roman" w:hAnsi="Times New Roman"/>
                <w:sz w:val="28"/>
                <w:szCs w:val="28"/>
              </w:rPr>
              <w:t xml:space="preserve">Put into </w:t>
            </w:r>
            <w:r>
              <w:rPr>
                <w:rFonts w:ascii="Times New Roman" w:hAnsi="Times New Roman"/>
                <w:sz w:val="28"/>
                <w:szCs w:val="28"/>
              </w:rPr>
              <w:t>effect from 01.09.2020</w:t>
            </w:r>
          </w:p>
          <w:p w:rsidR="00113133" w:rsidRDefault="00004D44">
            <w:pPr>
              <w:ind w:left="57"/>
              <w:rPr>
                <w:rFonts w:ascii="Times New Roman" w:hAnsi="Times New Roman"/>
                <w:sz w:val="28"/>
                <w:szCs w:val="28"/>
              </w:rPr>
            </w:pPr>
            <w:r>
              <w:rPr>
                <w:rFonts w:ascii="Times New Roman" w:hAnsi="Times New Roman"/>
                <w:sz w:val="28"/>
                <w:szCs w:val="28"/>
              </w:rPr>
              <w:t>Rector</w:t>
            </w:r>
          </w:p>
          <w:p w:rsidR="00113133" w:rsidRDefault="00004D44">
            <w:pPr>
              <w:ind w:left="57"/>
              <w:rPr>
                <w:rFonts w:ascii="Times New Roman" w:hAnsi="Times New Roman"/>
                <w:sz w:val="28"/>
                <w:szCs w:val="28"/>
              </w:rPr>
            </w:pPr>
            <w:r>
              <w:rPr>
                <w:rFonts w:ascii="Times New Roman" w:hAnsi="Times New Roman"/>
                <w:sz w:val="28"/>
                <w:szCs w:val="28"/>
              </w:rPr>
              <w:t>____________________ G.G. Pivnyak</w:t>
            </w:r>
          </w:p>
          <w:p w:rsidR="00113133" w:rsidRDefault="00113133">
            <w:pPr>
              <w:ind w:left="40"/>
              <w:rPr>
                <w:rFonts w:ascii="Times New Roman" w:eastAsia="Calibri" w:hAnsi="Times New Roman"/>
                <w:sz w:val="28"/>
                <w:szCs w:val="28"/>
              </w:rPr>
            </w:pPr>
          </w:p>
          <w:p w:rsidR="00113133" w:rsidRDefault="00004D44">
            <w:pPr>
              <w:ind w:left="40"/>
            </w:pPr>
            <w:r>
              <w:rPr>
                <w:rFonts w:ascii="Times New Roman" w:hAnsi="Times New Roman"/>
                <w:sz w:val="28"/>
                <w:szCs w:val="28"/>
              </w:rPr>
              <w:t>Order of __.__.20</w:t>
            </w:r>
            <w:r>
              <w:rPr>
                <w:rFonts w:ascii="Times New Roman" w:hAnsi="Times New Roman"/>
                <w:sz w:val="28"/>
                <w:szCs w:val="28"/>
                <w:lang w:val="en-US"/>
              </w:rPr>
              <w:t>20</w:t>
            </w:r>
            <w:r>
              <w:rPr>
                <w:rFonts w:ascii="Times New Roman" w:eastAsia="Calibri" w:hAnsi="Times New Roman"/>
                <w:sz w:val="28"/>
                <w:szCs w:val="28"/>
              </w:rPr>
              <w:t xml:space="preserve"> №___</w:t>
            </w:r>
          </w:p>
          <w:p w:rsidR="00113133" w:rsidRDefault="00113133">
            <w:pPr>
              <w:spacing w:line="360" w:lineRule="auto"/>
              <w:ind w:left="40"/>
              <w:rPr>
                <w:rFonts w:ascii="Times New Roman" w:hAnsi="Times New Roman"/>
                <w:sz w:val="28"/>
                <w:szCs w:val="28"/>
              </w:rPr>
            </w:pPr>
          </w:p>
        </w:tc>
      </w:tr>
    </w:tbl>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004D44">
      <w:pPr>
        <w:jc w:val="center"/>
        <w:rPr>
          <w:rFonts w:ascii="Times New Roman" w:hAnsi="Times New Roman"/>
          <w:sz w:val="28"/>
          <w:szCs w:val="28"/>
        </w:rPr>
      </w:pPr>
      <w:r>
        <w:rPr>
          <w:rFonts w:ascii="Times New Roman" w:hAnsi="Times New Roman"/>
          <w:sz w:val="28"/>
          <w:szCs w:val="28"/>
        </w:rPr>
        <w:t>Dnipro</w:t>
      </w:r>
    </w:p>
    <w:p w:rsidR="00113133" w:rsidRDefault="00004D44">
      <w:pPr>
        <w:jc w:val="center"/>
        <w:rPr>
          <w:rFonts w:ascii="Times New Roman" w:hAnsi="Times New Roman"/>
          <w:sz w:val="28"/>
          <w:szCs w:val="28"/>
        </w:rPr>
      </w:pPr>
      <w:r>
        <w:rPr>
          <w:rFonts w:ascii="Times New Roman" w:hAnsi="Times New Roman"/>
          <w:sz w:val="28"/>
          <w:szCs w:val="28"/>
        </w:rPr>
        <w:t>NTU «DP»</w:t>
      </w:r>
    </w:p>
    <w:p w:rsidR="00113133" w:rsidRDefault="00004D44">
      <w:pPr>
        <w:jc w:val="center"/>
        <w:rPr>
          <w:rFonts w:ascii="Times New Roman" w:hAnsi="Times New Roman"/>
          <w:sz w:val="28"/>
          <w:szCs w:val="28"/>
        </w:rPr>
      </w:pPr>
      <w:r>
        <w:rPr>
          <w:rFonts w:ascii="Times New Roman" w:hAnsi="Times New Roman"/>
          <w:sz w:val="28"/>
          <w:szCs w:val="28"/>
        </w:rPr>
        <w:t>2020</w:t>
      </w:r>
      <w:r>
        <w:br w:type="page"/>
      </w:r>
    </w:p>
    <w:p w:rsidR="00113133" w:rsidRDefault="00004D44">
      <w:pPr>
        <w:spacing w:before="40" w:after="40"/>
        <w:jc w:val="center"/>
      </w:pPr>
      <w:r>
        <w:rPr>
          <w:rFonts w:ascii="Times New Roman" w:hAnsi="Times New Roman"/>
          <w:sz w:val="28"/>
          <w:szCs w:val="28"/>
        </w:rPr>
        <w:lastRenderedPageBreak/>
        <w:t>PREFACE</w:t>
      </w:r>
    </w:p>
    <w:p w:rsidR="00113133" w:rsidRDefault="00113133">
      <w:pPr>
        <w:pStyle w:val="afff9"/>
        <w:ind w:left="0" w:firstLine="600"/>
        <w:jc w:val="both"/>
        <w:rPr>
          <w:rFonts w:ascii="Times New Roman" w:hAnsi="Times New Roman"/>
          <w:sz w:val="28"/>
          <w:szCs w:val="28"/>
        </w:rPr>
      </w:pPr>
    </w:p>
    <w:p w:rsidR="00113133" w:rsidRDefault="00004D44">
      <w:pPr>
        <w:pStyle w:val="afff9"/>
        <w:spacing w:line="276" w:lineRule="auto"/>
        <w:ind w:left="0" w:firstLine="600"/>
        <w:jc w:val="both"/>
      </w:pPr>
      <w:bookmarkStart w:id="0" w:name="_Hlk511290156"/>
      <w:bookmarkEnd w:id="0"/>
      <w:r>
        <w:rPr>
          <w:rFonts w:ascii="Times New Roman" w:hAnsi="Times New Roman"/>
          <w:sz w:val="28"/>
          <w:szCs w:val="28"/>
        </w:rPr>
        <w:t>Developed by a working group consisting of:</w:t>
      </w:r>
    </w:p>
    <w:p w:rsidR="00113133" w:rsidRDefault="00004D44">
      <w:pPr>
        <w:spacing w:line="276" w:lineRule="auto"/>
        <w:ind w:firstLine="567"/>
        <w:jc w:val="both"/>
      </w:pPr>
      <w:r>
        <w:rPr>
          <w:rFonts w:ascii="Times New Roman" w:hAnsi="Times New Roman"/>
          <w:sz w:val="28"/>
          <w:szCs w:val="28"/>
        </w:rPr>
        <w:t xml:space="preserve">1. Prykhodchenko Vasyl Fedorovych , Dean of the Faculty of Geological Exploration, Dr. of Geol. </w:t>
      </w:r>
      <w:r>
        <w:rPr>
          <w:rFonts w:ascii="Times New Roman" w:hAnsi="Times New Roman"/>
          <w:color w:val="000000"/>
          <w:sz w:val="28"/>
          <w:szCs w:val="28"/>
        </w:rPr>
        <w:t>S</w:t>
      </w:r>
      <w:r>
        <w:rPr>
          <w:rFonts w:ascii="Times New Roman" w:hAnsi="Times New Roman"/>
          <w:sz w:val="28"/>
          <w:szCs w:val="28"/>
        </w:rPr>
        <w:t>ciences, professor - guarantor of the educational program;</w:t>
      </w:r>
    </w:p>
    <w:p w:rsidR="00113133" w:rsidRDefault="00004D44">
      <w:pPr>
        <w:pStyle w:val="afff9"/>
        <w:spacing w:after="0" w:line="276" w:lineRule="auto"/>
        <w:ind w:left="0" w:firstLine="567"/>
        <w:jc w:val="both"/>
      </w:pPr>
      <w:r>
        <w:rPr>
          <w:rFonts w:ascii="Times New Roman" w:hAnsi="Times New Roman"/>
          <w:sz w:val="28"/>
          <w:szCs w:val="28"/>
        </w:rPr>
        <w:t>2. Rudakov Dmytro Viktorovych, Head of the Department of Hydrogeology and Engineering Geology, Dr. i</w:t>
      </w:r>
      <w:r>
        <w:rPr>
          <w:rFonts w:ascii="Times New Roman" w:hAnsi="Times New Roman"/>
          <w:sz w:val="28"/>
          <w:szCs w:val="28"/>
        </w:rPr>
        <w:t>n Tech. Science, professor;</w:t>
      </w:r>
    </w:p>
    <w:p w:rsidR="00113133" w:rsidRDefault="00004D44">
      <w:pPr>
        <w:pStyle w:val="afff9"/>
        <w:spacing w:after="0" w:line="276" w:lineRule="auto"/>
        <w:ind w:left="0" w:firstLine="567"/>
        <w:jc w:val="both"/>
      </w:pPr>
      <w:r>
        <w:rPr>
          <w:rFonts w:ascii="Times New Roman" w:hAnsi="Times New Roman"/>
          <w:sz w:val="28"/>
          <w:szCs w:val="28"/>
        </w:rPr>
        <w:t>3. Lohvin Vasyl Mykolaiovych , Professor of the Department of Geophysical Methods of Exploration, Ph.D. in Tech. Sciences, Associate Professor;</w:t>
      </w:r>
    </w:p>
    <w:p w:rsidR="00113133" w:rsidRDefault="00004D44">
      <w:pPr>
        <w:pStyle w:val="afff9"/>
        <w:spacing w:after="0" w:line="276" w:lineRule="auto"/>
        <w:ind w:left="0" w:firstLine="567"/>
        <w:jc w:val="both"/>
      </w:pPr>
      <w:r>
        <w:rPr>
          <w:rFonts w:ascii="Times New Roman" w:hAnsi="Times New Roman"/>
          <w:sz w:val="28"/>
          <w:szCs w:val="28"/>
        </w:rPr>
        <w:t xml:space="preserve">4. Zhyltsova Iryna Viktorivna, Associate Professor of the Department of Geology and </w:t>
      </w:r>
      <w:r>
        <w:rPr>
          <w:rFonts w:ascii="Times New Roman" w:hAnsi="Times New Roman"/>
          <w:sz w:val="28"/>
          <w:szCs w:val="28"/>
        </w:rPr>
        <w:t>Exploration of Mineral Deposits, Ph.D. in Geol. Sciences, Associate Professor;</w:t>
      </w:r>
    </w:p>
    <w:p w:rsidR="00113133" w:rsidRDefault="00004D44">
      <w:pPr>
        <w:pStyle w:val="afff9"/>
        <w:spacing w:after="0" w:line="276" w:lineRule="auto"/>
        <w:ind w:left="0" w:firstLine="567"/>
        <w:jc w:val="both"/>
      </w:pPr>
      <w:r>
        <w:rPr>
          <w:rFonts w:ascii="Times New Roman" w:hAnsi="Times New Roman"/>
          <w:sz w:val="28"/>
          <w:szCs w:val="28"/>
        </w:rPr>
        <w:t>5. Slyvna Olena Vasylivna, Associate Professor of the Department of Geology and Exploration of Mineral Deposits, Ph.D. in Geol. Sciences, Associate Professor;</w:t>
      </w:r>
    </w:p>
    <w:p w:rsidR="00113133" w:rsidRDefault="00004D44">
      <w:pPr>
        <w:pStyle w:val="afff9"/>
        <w:spacing w:after="0" w:line="276" w:lineRule="auto"/>
        <w:ind w:left="0" w:firstLine="567"/>
      </w:pPr>
      <w:r>
        <w:rPr>
          <w:rFonts w:ascii="Times New Roman" w:hAnsi="Times New Roman"/>
          <w:sz w:val="28"/>
          <w:szCs w:val="28"/>
        </w:rPr>
        <w:t>6. Yastrebov Dmytr</w:t>
      </w:r>
      <w:r>
        <w:rPr>
          <w:rFonts w:ascii="Times New Roman" w:hAnsi="Times New Roman"/>
          <w:sz w:val="28"/>
          <w:szCs w:val="28"/>
        </w:rPr>
        <w:t xml:space="preserve">o Volodymyrovych, student of 103-16-1 group. </w:t>
      </w:r>
    </w:p>
    <w:p w:rsidR="00113133" w:rsidRDefault="00113133">
      <w:pPr>
        <w:pStyle w:val="afff9"/>
        <w:spacing w:line="360" w:lineRule="auto"/>
        <w:ind w:left="0" w:firstLine="567"/>
        <w:rPr>
          <w:rFonts w:ascii="Times New Roman" w:hAnsi="Times New Roman"/>
          <w:sz w:val="28"/>
          <w:szCs w:val="28"/>
        </w:rPr>
      </w:pPr>
    </w:p>
    <w:p w:rsidR="00113133" w:rsidRDefault="00113133">
      <w:pPr>
        <w:pStyle w:val="afff9"/>
        <w:spacing w:line="360" w:lineRule="auto"/>
        <w:ind w:left="0" w:firstLine="567"/>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004D44">
      <w:pPr>
        <w:jc w:val="center"/>
        <w:rPr>
          <w:rFonts w:ascii="Times New Roman" w:hAnsi="Times New Roman"/>
          <w:sz w:val="28"/>
          <w:szCs w:val="28"/>
        </w:rPr>
      </w:pPr>
      <w:r>
        <w:br w:type="page"/>
      </w:r>
    </w:p>
    <w:p w:rsidR="00113133" w:rsidRDefault="00004D44">
      <w:pPr>
        <w:jc w:val="center"/>
      </w:pPr>
      <w:r>
        <w:rPr>
          <w:rFonts w:ascii="Times New Roman" w:hAnsi="Times New Roman"/>
          <w:b/>
          <w:bCs/>
          <w:sz w:val="28"/>
          <w:szCs w:val="28"/>
        </w:rPr>
        <w:lastRenderedPageBreak/>
        <w:t>CONTENTS</w:t>
      </w:r>
    </w:p>
    <w:p w:rsidR="00113133" w:rsidRDefault="00113133">
      <w:pPr>
        <w:rPr>
          <w:rFonts w:ascii="Times New Roman" w:hAnsi="Times New Roman"/>
          <w:sz w:val="28"/>
          <w:szCs w:val="28"/>
        </w:rPr>
      </w:pPr>
    </w:p>
    <w:sdt>
      <w:sdtPr>
        <w:rPr>
          <w:rFonts w:ascii="Antiqua" w:hAnsi="Antiqua"/>
          <w:iCs w:val="0"/>
          <w:smallCaps w:val="0"/>
          <w:spacing w:val="0"/>
          <w:kern w:val="0"/>
          <w:sz w:val="26"/>
          <w:szCs w:val="20"/>
          <w:lang w:eastAsia="ru-RU"/>
        </w:rPr>
        <w:id w:val="1356485"/>
        <w:docPartObj>
          <w:docPartGallery w:val="Table of Contents"/>
          <w:docPartUnique/>
        </w:docPartObj>
      </w:sdtPr>
      <w:sdtContent>
        <w:p w:rsidR="00113133" w:rsidRDefault="00113133">
          <w:pPr>
            <w:pStyle w:val="TOC1"/>
          </w:pPr>
          <w:r>
            <w:fldChar w:fldCharType="begin"/>
          </w:r>
          <w:r w:rsidR="00004D44">
            <w:rPr>
              <w:bCs/>
            </w:rPr>
            <w:instrText>TOC \o "1-3" \h</w:instrText>
          </w:r>
          <w:r w:rsidRPr="00113133">
            <w:rPr>
              <w:bCs/>
            </w:rPr>
            <w:fldChar w:fldCharType="separate"/>
          </w:r>
          <w:r w:rsidR="00004D44">
            <w:rPr>
              <w:bCs/>
            </w:rPr>
            <w:t>INTRODUCTION</w:t>
          </w:r>
          <w:hyperlink w:anchor="_Toc36757864">
            <w:r w:rsidR="00004D44">
              <w:rPr>
                <w:rStyle w:val="IndexLink"/>
              </w:rPr>
              <w:tab/>
            </w:r>
          </w:hyperlink>
          <w:r w:rsidR="00004D44">
            <w:t>4</w:t>
          </w:r>
        </w:p>
        <w:p w:rsidR="00113133" w:rsidRDefault="00113133">
          <w:pPr>
            <w:pStyle w:val="TOC1"/>
          </w:pPr>
          <w:hyperlink w:anchor="_Toc36757865">
            <w:r w:rsidR="00004D44">
              <w:rPr>
                <w:rStyle w:val="IndexLink"/>
                <w:bCs/>
              </w:rPr>
              <w:t>1 </w:t>
            </w:r>
          </w:hyperlink>
          <w:r w:rsidR="00004D44">
            <w:rPr>
              <w:bCs/>
            </w:rPr>
            <w:t>PROFILE OF THE EDUCATIONAL PROGRAM</w:t>
          </w:r>
          <w:hyperlink w:anchor="_Toc36757865">
            <w:r w:rsidR="00004D44">
              <w:rPr>
                <w:rStyle w:val="IndexLink"/>
              </w:rPr>
              <w:tab/>
            </w:r>
          </w:hyperlink>
          <w:r w:rsidR="00004D44">
            <w:t>4</w:t>
          </w:r>
        </w:p>
        <w:p w:rsidR="00113133" w:rsidRDefault="00113133">
          <w:pPr>
            <w:pStyle w:val="TOC1"/>
          </w:pPr>
          <w:hyperlink w:anchor="_Toc36757866">
            <w:r w:rsidR="00004D44">
              <w:rPr>
                <w:rStyle w:val="IndexLink"/>
                <w:bCs/>
              </w:rPr>
              <w:t>2 </w:t>
            </w:r>
          </w:hyperlink>
          <w:r w:rsidR="00004D44">
            <w:rPr>
              <w:bCs/>
            </w:rPr>
            <w:t>MANDATORY COMPETENCES</w:t>
          </w:r>
          <w:hyperlink w:anchor="_Toc36757866">
            <w:r w:rsidR="00004D44">
              <w:rPr>
                <w:rStyle w:val="IndexLink"/>
              </w:rPr>
              <w:tab/>
            </w:r>
          </w:hyperlink>
          <w:r w:rsidR="00004D44">
            <w:t>8</w:t>
          </w:r>
        </w:p>
        <w:p w:rsidR="00113133" w:rsidRDefault="00113133">
          <w:pPr>
            <w:pStyle w:val="TOC1"/>
          </w:pPr>
          <w:hyperlink w:anchor="_Toc36757867">
            <w:r w:rsidR="00004D44">
              <w:rPr>
                <w:rStyle w:val="IndexLink"/>
              </w:rPr>
              <w:t>3 </w:t>
            </w:r>
            <w:r w:rsidR="00004D44">
              <w:rPr>
                <w:rStyle w:val="IndexLink"/>
                <w:caps/>
              </w:rPr>
              <w:t>NORMATIVE CONTENT OF TRAINING, FORMULATED IN TERMS OF LEARNING OUTCOMES</w:t>
            </w:r>
            <w:r w:rsidR="00004D44">
              <w:rPr>
                <w:rStyle w:val="IndexLink"/>
              </w:rPr>
              <w:tab/>
              <w:t>1</w:t>
            </w:r>
          </w:hyperlink>
          <w:r w:rsidR="00004D44">
            <w:t>0</w:t>
          </w:r>
        </w:p>
        <w:p w:rsidR="00113133" w:rsidRDefault="00113133">
          <w:pPr>
            <w:pStyle w:val="TOC1"/>
          </w:pPr>
          <w:hyperlink w:anchor="_Toc36757868">
            <w:r w:rsidR="00004D44">
              <w:rPr>
                <w:rStyle w:val="IndexLink"/>
                <w:rFonts w:cs="Arial"/>
              </w:rPr>
              <w:t>4 </w:t>
            </w:r>
          </w:hyperlink>
          <w:r w:rsidR="00004D44">
            <w:rPr>
              <w:rFonts w:cs="Arial"/>
              <w:caps/>
            </w:rPr>
            <w:t>DISTRIBUTION OF LEARN</w:t>
          </w:r>
          <w:r w:rsidR="00004D44">
            <w:rPr>
              <w:rFonts w:cs="Arial"/>
              <w:caps/>
            </w:rPr>
            <w:t>ING OUTCOMES BY EDUCATIONAL COMPONENTS</w:t>
          </w:r>
          <w:hyperlink w:anchor="_Toc36757868">
            <w:r w:rsidR="00004D44">
              <w:rPr>
                <w:rStyle w:val="IndexLink"/>
              </w:rPr>
              <w:tab/>
              <w:t>1</w:t>
            </w:r>
          </w:hyperlink>
          <w:r w:rsidR="00004D44">
            <w:t>1</w:t>
          </w:r>
        </w:p>
        <w:p w:rsidR="00113133" w:rsidRDefault="00004D44">
          <w:r>
            <w:rPr>
              <w:rFonts w:ascii="Times New Roman" w:hAnsi="Times New Roman"/>
              <w:kern w:val="2"/>
              <w:sz w:val="28"/>
              <w:szCs w:val="28"/>
              <w:lang w:eastAsia="ja-JP"/>
            </w:rPr>
            <w:t>5 DISTRIBUTION OF THE SCOPE OF THE PROGRAM BY EDUCATIONAL COMPONENTS..........................................................................................................15</w:t>
          </w:r>
        </w:p>
        <w:p w:rsidR="00113133" w:rsidRDefault="00113133">
          <w:pPr>
            <w:pStyle w:val="TOC1"/>
          </w:pPr>
          <w:hyperlink w:anchor="_Toc36757869">
            <w:r w:rsidR="00004D44">
              <w:rPr>
                <w:rStyle w:val="IndexLink"/>
              </w:rPr>
              <w:t>6 </w:t>
            </w:r>
            <w:r w:rsidR="00004D44">
              <w:rPr>
                <w:rStyle w:val="IndexLink"/>
                <w:caps/>
              </w:rPr>
              <w:t>STRUCTURAL AND LOGICAL SCHEME</w:t>
            </w:r>
            <w:r w:rsidR="00004D44">
              <w:rPr>
                <w:rStyle w:val="IndexLink"/>
              </w:rPr>
              <w:tab/>
              <w:t>1</w:t>
            </w:r>
          </w:hyperlink>
          <w:r w:rsidR="00004D44">
            <w:t>6</w:t>
          </w:r>
        </w:p>
        <w:p w:rsidR="00113133" w:rsidRDefault="00113133">
          <w:pPr>
            <w:pStyle w:val="TOC1"/>
          </w:pPr>
          <w:hyperlink w:anchor="_Toc36757870">
            <w:r w:rsidR="00004D44">
              <w:rPr>
                <w:rStyle w:val="IndexLink"/>
              </w:rPr>
              <w:t>7 </w:t>
            </w:r>
            <w:r w:rsidR="00004D44">
              <w:rPr>
                <w:rStyle w:val="IndexLink"/>
                <w:caps/>
              </w:rPr>
              <w:t>CORRESPONDENCE MATRIX</w:t>
            </w:r>
            <w:r>
              <w:rPr>
                <w:webHidden/>
              </w:rPr>
              <w:fldChar w:fldCharType="begin"/>
            </w:r>
            <w:r w:rsidR="00004D44">
              <w:rPr>
                <w:webHidden/>
              </w:rPr>
              <w:instrText>PAGEREF _Toc36757870 \h</w:instrText>
            </w:r>
            <w:r>
              <w:rPr>
                <w:webHidden/>
              </w:rPr>
            </w:r>
            <w:r>
              <w:rPr>
                <w:webHidden/>
              </w:rPr>
              <w:fldChar w:fldCharType="separate"/>
            </w:r>
            <w:r w:rsidR="00004D44">
              <w:rPr>
                <w:rStyle w:val="IndexLink"/>
              </w:rPr>
              <w:tab/>
              <w:t>19</w:t>
            </w:r>
            <w:r>
              <w:rPr>
                <w:webHidden/>
              </w:rPr>
              <w:fldChar w:fldCharType="end"/>
            </w:r>
          </w:hyperlink>
        </w:p>
        <w:p w:rsidR="00113133" w:rsidRDefault="00113133">
          <w:pPr>
            <w:pStyle w:val="TOC1"/>
          </w:pPr>
          <w:hyperlink w:anchor="_Toc36757871">
            <w:r w:rsidR="00004D44">
              <w:rPr>
                <w:rStyle w:val="IndexLink"/>
              </w:rPr>
              <w:t>8 FINAL PROVISIONS</w:t>
            </w:r>
            <w:r w:rsidR="00004D44">
              <w:rPr>
                <w:rStyle w:val="IndexLink"/>
              </w:rPr>
              <w:tab/>
              <w:t>2</w:t>
            </w:r>
          </w:hyperlink>
          <w:r w:rsidR="00004D44">
            <w:t>1</w:t>
          </w:r>
          <w:r>
            <w:fldChar w:fldCharType="end"/>
          </w:r>
        </w:p>
        <w:p w:rsidR="00113133" w:rsidRDefault="00113133">
          <w:pPr>
            <w:sectPr w:rsidR="00113133">
              <w:headerReference w:type="default" r:id="rId7"/>
              <w:footerReference w:type="default" r:id="rId8"/>
              <w:headerReference w:type="first" r:id="rId9"/>
              <w:footerReference w:type="first" r:id="rId10"/>
              <w:pgSz w:w="11906" w:h="16838"/>
              <w:pgMar w:top="1134" w:right="1134" w:bottom="1134" w:left="1134" w:header="680" w:footer="680" w:gutter="0"/>
              <w:pgNumType w:start="1"/>
              <w:cols w:space="720"/>
              <w:formProt w:val="0"/>
              <w:titlePg/>
              <w:docGrid w:linePitch="354"/>
            </w:sectPr>
          </w:pPr>
        </w:p>
      </w:sdtContent>
    </w:sdt>
    <w:p w:rsidR="00113133" w:rsidRDefault="00004D44">
      <w:pPr>
        <w:pStyle w:val="Heading1"/>
        <w:ind w:left="0" w:right="397"/>
        <w:jc w:val="center"/>
      </w:pPr>
      <w:r>
        <w:rPr>
          <w:rFonts w:ascii="Times New Roman" w:hAnsi="Times New Roman"/>
          <w:bCs/>
          <w:szCs w:val="28"/>
        </w:rPr>
        <w:lastRenderedPageBreak/>
        <w:t>INTRODUCTIO</w:t>
      </w:r>
      <w:bookmarkStart w:id="1" w:name="_Toc36757864"/>
      <w:bookmarkStart w:id="2" w:name="_Toc527035644"/>
      <w:r>
        <w:rPr>
          <w:rFonts w:ascii="Times New Roman" w:hAnsi="Times New Roman"/>
          <w:bCs/>
          <w:szCs w:val="28"/>
        </w:rPr>
        <w:t>N</w:t>
      </w:r>
      <w:bookmarkEnd w:id="1"/>
      <w:bookmarkEnd w:id="2"/>
    </w:p>
    <w:p w:rsidR="00113133" w:rsidRDefault="00113133">
      <w:pPr>
        <w:ind w:right="397" w:firstLine="567"/>
        <w:jc w:val="both"/>
        <w:rPr>
          <w:rFonts w:ascii="Times New Roman" w:hAnsi="Times New Roman"/>
          <w:sz w:val="28"/>
          <w:szCs w:val="28"/>
        </w:rPr>
      </w:pPr>
    </w:p>
    <w:p w:rsidR="00113133" w:rsidRPr="00FA01D2" w:rsidRDefault="00004D44">
      <w:pPr>
        <w:pStyle w:val="rvps2"/>
        <w:shd w:val="clear" w:color="auto" w:fill="FFFFFF"/>
        <w:spacing w:before="0" w:after="0"/>
        <w:ind w:right="397" w:firstLine="567"/>
        <w:jc w:val="both"/>
        <w:textAlignment w:val="baseline"/>
        <w:rPr>
          <w:lang w:val="en-US"/>
        </w:rPr>
      </w:pPr>
      <w:r>
        <w:rPr>
          <w:sz w:val="28"/>
          <w:szCs w:val="28"/>
          <w:lang w:val="uk-UA"/>
        </w:rPr>
        <w:t xml:space="preserve">The educational and professional program is developed on the basis of the Standard of higher education of preparation of bachelors in </w:t>
      </w:r>
      <w:r>
        <w:rPr>
          <w:color w:val="000000"/>
          <w:sz w:val="28"/>
          <w:szCs w:val="28"/>
          <w:lang w:val="uk-UA"/>
        </w:rPr>
        <w:t>the</w:t>
      </w:r>
      <w:r>
        <w:rPr>
          <w:sz w:val="28"/>
          <w:szCs w:val="28"/>
          <w:lang w:val="uk-UA"/>
        </w:rPr>
        <w:t xml:space="preserve"> specialty 103 Earth Sciences.</w:t>
      </w:r>
    </w:p>
    <w:p w:rsidR="00113133" w:rsidRDefault="00004D44">
      <w:pPr>
        <w:pStyle w:val="rvps2"/>
        <w:shd w:val="clear" w:color="auto" w:fill="FFFFFF"/>
        <w:spacing w:before="0" w:after="0"/>
        <w:ind w:right="397" w:firstLine="567"/>
        <w:jc w:val="both"/>
        <w:textAlignment w:val="baseline"/>
        <w:rPr>
          <w:i/>
          <w:iCs/>
          <w:sz w:val="28"/>
          <w:szCs w:val="28"/>
          <w:lang w:val="uk-UA"/>
        </w:rPr>
      </w:pPr>
      <w:r>
        <w:rPr>
          <w:i/>
          <w:iCs/>
          <w:sz w:val="28"/>
          <w:szCs w:val="28"/>
          <w:lang w:val="uk-UA"/>
        </w:rPr>
        <w:t>The educational and professional program is used during:</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xml:space="preserve">- licensing of the specialty </w:t>
      </w:r>
      <w:r>
        <w:rPr>
          <w:sz w:val="28"/>
          <w:szCs w:val="28"/>
          <w:lang w:val="uk-UA"/>
        </w:rPr>
        <w:t>and accreditation of the educational program;</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drawing up curricula;</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formation of working programs of academic disciplines, practices, individual tasks;</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formation of individual curricula of students;</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development of diagnostic tools for the quality o</w:t>
      </w:r>
      <w:r>
        <w:rPr>
          <w:sz w:val="28"/>
          <w:szCs w:val="28"/>
          <w:lang w:val="uk-UA"/>
        </w:rPr>
        <w:t>f higher education;</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certification of bachelors majoring in 103 Earth Sciences;</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determining the content of training in the system of retraining and advanced training;</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professional orientation of applicants for the specialty;</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external quality control</w:t>
      </w:r>
      <w:r>
        <w:rPr>
          <w:sz w:val="28"/>
          <w:szCs w:val="28"/>
          <w:lang w:val="uk-UA"/>
        </w:rPr>
        <w:t xml:space="preserve"> of training.</w:t>
      </w:r>
    </w:p>
    <w:p w:rsidR="00113133" w:rsidRDefault="00004D44">
      <w:pPr>
        <w:pStyle w:val="rvps2"/>
        <w:shd w:val="clear" w:color="auto" w:fill="FFFFFF"/>
        <w:spacing w:before="0" w:after="0"/>
        <w:ind w:right="397" w:firstLine="567"/>
        <w:jc w:val="both"/>
        <w:textAlignment w:val="baseline"/>
        <w:rPr>
          <w:i/>
          <w:iCs/>
          <w:sz w:val="28"/>
          <w:szCs w:val="28"/>
          <w:lang w:val="uk-UA"/>
        </w:rPr>
      </w:pPr>
      <w:r>
        <w:rPr>
          <w:i/>
          <w:iCs/>
          <w:sz w:val="28"/>
          <w:szCs w:val="28"/>
          <w:lang w:val="uk-UA"/>
        </w:rPr>
        <w:t>Users of the educational and professional program:</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applicants for higher education who study at NTU "DP";</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teachers of NTU "DP", which provide training for bachelors majoring in 103 Earth Sciences;</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examination commission of specialty 103</w:t>
      </w:r>
      <w:r>
        <w:rPr>
          <w:sz w:val="28"/>
          <w:szCs w:val="28"/>
          <w:lang w:val="uk-UA"/>
        </w:rPr>
        <w:t xml:space="preserve"> Earth Sciences;</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 Admissions Committee of NTU "DP".</w:t>
      </w:r>
    </w:p>
    <w:p w:rsidR="00113133" w:rsidRDefault="00004D44">
      <w:pPr>
        <w:pStyle w:val="rvps2"/>
        <w:shd w:val="clear" w:color="auto" w:fill="FFFFFF"/>
        <w:spacing w:before="0" w:after="0"/>
        <w:ind w:right="397" w:firstLine="567"/>
        <w:jc w:val="both"/>
        <w:textAlignment w:val="baseline"/>
        <w:rPr>
          <w:sz w:val="28"/>
          <w:szCs w:val="28"/>
          <w:lang w:val="uk-UA"/>
        </w:rPr>
      </w:pPr>
      <w:r>
        <w:rPr>
          <w:sz w:val="28"/>
          <w:szCs w:val="28"/>
          <w:lang w:val="uk-UA"/>
        </w:rPr>
        <w:t>The educational and professional program extends to the departments of the university, which participate in the training of specialists with a Bachelor's degree in 103 Earth Sciences.</w:t>
      </w:r>
    </w:p>
    <w:p w:rsidR="00113133" w:rsidRDefault="00113133">
      <w:pPr>
        <w:ind w:right="397" w:firstLine="567"/>
        <w:jc w:val="both"/>
        <w:rPr>
          <w:rFonts w:ascii="Times New Roman" w:hAnsi="Times New Roman"/>
          <w:sz w:val="28"/>
          <w:szCs w:val="28"/>
          <w:lang w:eastAsia="ja-JP"/>
        </w:rPr>
      </w:pPr>
    </w:p>
    <w:p w:rsidR="00113133" w:rsidRDefault="00004D44">
      <w:pPr>
        <w:pStyle w:val="Heading1"/>
        <w:ind w:left="0" w:right="397"/>
        <w:jc w:val="center"/>
      </w:pPr>
      <w:bookmarkStart w:id="3" w:name="_Toc527035645"/>
      <w:bookmarkStart w:id="4" w:name="_Toc36757865"/>
      <w:r>
        <w:rPr>
          <w:rFonts w:ascii="Times New Roman" w:hAnsi="Times New Roman"/>
          <w:bCs/>
          <w:szCs w:val="28"/>
        </w:rPr>
        <w:t>1 </w:t>
      </w:r>
      <w:bookmarkEnd w:id="3"/>
      <w:bookmarkEnd w:id="4"/>
      <w:r>
        <w:rPr>
          <w:rFonts w:ascii="Times New Roman" w:hAnsi="Times New Roman"/>
          <w:bCs/>
          <w:szCs w:val="28"/>
        </w:rPr>
        <w:t>PROFILE OF THE E</w:t>
      </w:r>
      <w:r>
        <w:rPr>
          <w:rFonts w:ascii="Times New Roman" w:hAnsi="Times New Roman"/>
          <w:bCs/>
          <w:szCs w:val="28"/>
        </w:rPr>
        <w:t>DUCATIONAL PROGRAM</w:t>
      </w:r>
    </w:p>
    <w:p w:rsidR="00113133" w:rsidRDefault="00113133">
      <w:pPr>
        <w:rPr>
          <w:rFonts w:ascii="Times New Roman" w:hAnsi="Times New Roman"/>
          <w:sz w:val="28"/>
          <w:szCs w:val="28"/>
        </w:rPr>
      </w:pPr>
    </w:p>
    <w:tbl>
      <w:tblPr>
        <w:tblW w:w="5319" w:type="pct"/>
        <w:tblLayout w:type="fixed"/>
        <w:tblCellMar>
          <w:left w:w="85" w:type="dxa"/>
          <w:right w:w="85" w:type="dxa"/>
        </w:tblCellMar>
        <w:tblLook w:val="04A0"/>
      </w:tblPr>
      <w:tblGrid>
        <w:gridCol w:w="2353"/>
        <w:gridCol w:w="8081"/>
      </w:tblGrid>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74" w:right="57"/>
              <w:jc w:val="center"/>
              <w:rPr>
                <w:rFonts w:ascii="Times New Roman" w:hAnsi="Times New Roman"/>
                <w:b/>
                <w:sz w:val="24"/>
                <w:szCs w:val="24"/>
              </w:rPr>
            </w:pPr>
            <w:r>
              <w:rPr>
                <w:rFonts w:ascii="Times New Roman" w:hAnsi="Times New Roman"/>
                <w:b/>
                <w:sz w:val="24"/>
                <w:szCs w:val="24"/>
              </w:rPr>
              <w:t>1.1 General information</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rPr>
                <w:rFonts w:ascii="Times New Roman" w:hAnsi="Times New Roman"/>
                <w:iCs/>
                <w:sz w:val="24"/>
                <w:szCs w:val="24"/>
              </w:rPr>
            </w:pPr>
            <w:r>
              <w:rPr>
                <w:rFonts w:ascii="Times New Roman" w:hAnsi="Times New Roman"/>
                <w:iCs/>
                <w:sz w:val="24"/>
                <w:szCs w:val="24"/>
              </w:rPr>
              <w:t>Full name of the institution of higher education and institute (faculty)</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27" w:right="57"/>
              <w:jc w:val="both"/>
            </w:pPr>
            <w:r>
              <w:rPr>
                <w:rFonts w:ascii="Times New Roman" w:hAnsi="Times New Roman"/>
                <w:sz w:val="24"/>
                <w:szCs w:val="24"/>
              </w:rPr>
              <w:t>National Technical University "Dnipro Polytechnic", Faculty of Geological Exploration</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851"/>
              </w:tabs>
              <w:rPr>
                <w:rFonts w:ascii="Times New Roman" w:hAnsi="Times New Roman"/>
                <w:iCs/>
                <w:sz w:val="24"/>
                <w:szCs w:val="24"/>
              </w:rPr>
            </w:pPr>
            <w:r>
              <w:rPr>
                <w:rFonts w:ascii="Times New Roman" w:hAnsi="Times New Roman"/>
                <w:iCs/>
                <w:sz w:val="24"/>
                <w:szCs w:val="24"/>
              </w:rPr>
              <w:t xml:space="preserve">Higher education degree and title of qualification </w:t>
            </w:r>
            <w:r>
              <w:rPr>
                <w:rFonts w:ascii="Times New Roman" w:hAnsi="Times New Roman"/>
                <w:iCs/>
                <w:sz w:val="24"/>
                <w:szCs w:val="24"/>
              </w:rPr>
              <w:t>in the original language</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ind w:left="27" w:right="397"/>
            </w:pPr>
            <w:r>
              <w:rPr>
                <w:rFonts w:ascii="Times New Roman" w:hAnsi="Times New Roman"/>
                <w:sz w:val="24"/>
                <w:szCs w:val="24"/>
              </w:rPr>
              <w:t xml:space="preserve">Бакалавр з наук про Землю / </w:t>
            </w:r>
            <w:r>
              <w:rPr>
                <w:rFonts w:ascii="Times New Roman" w:eastAsia="Calibri" w:hAnsi="Times New Roman"/>
                <w:sz w:val="24"/>
                <w:szCs w:val="24"/>
              </w:rPr>
              <w:t>Bachelor of Earth Sciences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851"/>
              </w:tabs>
              <w:rPr>
                <w:rFonts w:ascii="Times New Roman" w:hAnsi="Times New Roman"/>
                <w:iCs/>
                <w:sz w:val="24"/>
                <w:szCs w:val="24"/>
              </w:rPr>
            </w:pPr>
            <w:r>
              <w:rPr>
                <w:rFonts w:ascii="Times New Roman" w:hAnsi="Times New Roman"/>
                <w:iCs/>
                <w:sz w:val="24"/>
                <w:szCs w:val="24"/>
              </w:rPr>
              <w:t>The official name of the educational program</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ind w:left="27" w:right="397"/>
              <w:rPr>
                <w:rFonts w:ascii="Times New Roman" w:hAnsi="Times New Roman"/>
                <w:sz w:val="24"/>
                <w:szCs w:val="24"/>
              </w:rPr>
            </w:pPr>
            <w:r>
              <w:rPr>
                <w:rFonts w:ascii="Times New Roman" w:hAnsi="Times New Roman"/>
                <w:sz w:val="24"/>
                <w:szCs w:val="24"/>
              </w:rPr>
              <w:t>Geology</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rPr>
                <w:rFonts w:ascii="Times New Roman" w:hAnsi="Times New Roman"/>
                <w:iCs/>
                <w:sz w:val="24"/>
                <w:szCs w:val="24"/>
              </w:rPr>
            </w:pPr>
            <w:r>
              <w:rPr>
                <w:rFonts w:ascii="Times New Roman" w:hAnsi="Times New Roman"/>
                <w:iCs/>
                <w:sz w:val="24"/>
                <w:szCs w:val="24"/>
              </w:rPr>
              <w:t>Type of diploma and scope of educational program</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57" w:right="57"/>
              <w:rPr>
                <w:rFonts w:ascii="Times New Roman" w:hAnsi="Times New Roman"/>
                <w:color w:val="000000"/>
                <w:sz w:val="24"/>
                <w:szCs w:val="24"/>
              </w:rPr>
            </w:pPr>
            <w:r>
              <w:rPr>
                <w:rFonts w:ascii="Times New Roman" w:hAnsi="Times New Roman"/>
                <w:color w:val="000000"/>
                <w:sz w:val="24"/>
                <w:szCs w:val="24"/>
              </w:rPr>
              <w:t>Bachelor degree, single, 240 ECTS credits,</w:t>
            </w:r>
          </w:p>
          <w:p w:rsidR="00113133" w:rsidRDefault="00004D44">
            <w:pPr>
              <w:tabs>
                <w:tab w:val="left" w:pos="7371"/>
              </w:tabs>
              <w:ind w:left="57" w:right="57"/>
              <w:rPr>
                <w:rFonts w:ascii="Times New Roman" w:hAnsi="Times New Roman"/>
                <w:color w:val="000000"/>
                <w:sz w:val="24"/>
                <w:szCs w:val="24"/>
              </w:rPr>
            </w:pPr>
            <w:r>
              <w:rPr>
                <w:rFonts w:ascii="Times New Roman" w:hAnsi="Times New Roman"/>
                <w:color w:val="000000"/>
                <w:sz w:val="24"/>
                <w:szCs w:val="24"/>
              </w:rPr>
              <w:t xml:space="preserve">term of study 3 years 10 </w:t>
            </w:r>
            <w:r>
              <w:rPr>
                <w:rFonts w:ascii="Times New Roman" w:hAnsi="Times New Roman"/>
                <w:color w:val="000000"/>
                <w:sz w:val="24"/>
                <w:szCs w:val="24"/>
              </w:rPr>
              <w:t>months – on the basis of complete secondary education. 2 years 10 months – on the basis of educational level of the junior specialist.</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851"/>
              </w:tabs>
              <w:rPr>
                <w:rFonts w:ascii="Times New Roman" w:hAnsi="Times New Roman"/>
                <w:iCs/>
                <w:sz w:val="24"/>
                <w:szCs w:val="24"/>
              </w:rPr>
            </w:pPr>
            <w:r>
              <w:rPr>
                <w:rFonts w:ascii="Times New Roman" w:hAnsi="Times New Roman"/>
                <w:iCs/>
                <w:sz w:val="24"/>
                <w:szCs w:val="24"/>
              </w:rPr>
              <w:t xml:space="preserve">Availability of </w:t>
            </w:r>
            <w:r>
              <w:rPr>
                <w:rFonts w:ascii="Times New Roman" w:hAnsi="Times New Roman"/>
                <w:iCs/>
                <w:sz w:val="24"/>
                <w:szCs w:val="24"/>
              </w:rPr>
              <w:lastRenderedPageBreak/>
              <w:t>accreditation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57" w:right="57"/>
              <w:rPr>
                <w:rFonts w:ascii="Times New Roman" w:hAnsi="Times New Roman"/>
                <w:sz w:val="24"/>
                <w:szCs w:val="24"/>
              </w:rPr>
            </w:pPr>
            <w:r>
              <w:rPr>
                <w:rFonts w:ascii="Times New Roman" w:hAnsi="Times New Roman"/>
                <w:sz w:val="24"/>
                <w:szCs w:val="24"/>
              </w:rPr>
              <w:lastRenderedPageBreak/>
              <w:t>The program was not accredited</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rPr>
                <w:rFonts w:ascii="Times New Roman" w:hAnsi="Times New Roman"/>
                <w:iCs/>
                <w:sz w:val="24"/>
                <w:szCs w:val="24"/>
              </w:rPr>
            </w:pPr>
            <w:r>
              <w:rPr>
                <w:rFonts w:ascii="Times New Roman" w:hAnsi="Times New Roman"/>
                <w:iCs/>
                <w:sz w:val="24"/>
                <w:szCs w:val="24"/>
              </w:rPr>
              <w:lastRenderedPageBreak/>
              <w:t>Cycle / level</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rsidP="00FA01D2">
            <w:pPr>
              <w:tabs>
                <w:tab w:val="left" w:pos="7371"/>
              </w:tabs>
              <w:ind w:left="57" w:right="57"/>
              <w:rPr>
                <w:rFonts w:ascii="Times New Roman" w:hAnsi="Times New Roman"/>
                <w:sz w:val="24"/>
                <w:szCs w:val="24"/>
              </w:rPr>
            </w:pPr>
            <w:r>
              <w:rPr>
                <w:rFonts w:ascii="Times New Roman" w:hAnsi="Times New Roman"/>
                <w:sz w:val="24"/>
                <w:szCs w:val="24"/>
              </w:rPr>
              <w:t>National qualifications framework of Ukraine</w:t>
            </w:r>
            <w:r>
              <w:rPr>
                <w:rFonts w:ascii="Times New Roman" w:hAnsi="Times New Roman"/>
                <w:sz w:val="24"/>
                <w:szCs w:val="24"/>
              </w:rPr>
              <w:t xml:space="preserve"> – level </w:t>
            </w:r>
            <w:r w:rsidR="00FA01D2" w:rsidRPr="00FA01D2">
              <w:rPr>
                <w:rFonts w:ascii="Times New Roman" w:hAnsi="Times New Roman"/>
                <w:sz w:val="24"/>
                <w:szCs w:val="24"/>
                <w:lang w:val="en-US"/>
              </w:rPr>
              <w:t>6</w:t>
            </w:r>
            <w:r>
              <w:rPr>
                <w:rFonts w:ascii="Times New Roman" w:hAnsi="Times New Roman"/>
                <w:sz w:val="24"/>
                <w:szCs w:val="24"/>
              </w:rPr>
              <w:t xml:space="preserve"> ,  FQ-EHEA – the first cycle, ЕQF-LLL – level 6</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rPr>
                <w:rFonts w:ascii="Times New Roman" w:hAnsi="Times New Roman"/>
                <w:iCs/>
                <w:sz w:val="24"/>
                <w:szCs w:val="24"/>
              </w:rPr>
            </w:pPr>
            <w:r>
              <w:rPr>
                <w:rFonts w:ascii="Times New Roman" w:hAnsi="Times New Roman"/>
                <w:iCs/>
                <w:sz w:val="24"/>
                <w:szCs w:val="24"/>
              </w:rPr>
              <w:t>Prerequisites</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57" w:right="57"/>
              <w:rPr>
                <w:rFonts w:ascii="Times New Roman" w:hAnsi="Times New Roman"/>
                <w:sz w:val="24"/>
                <w:szCs w:val="24"/>
              </w:rPr>
            </w:pPr>
            <w:r>
              <w:rPr>
                <w:rFonts w:ascii="Times New Roman" w:hAnsi="Times New Roman"/>
                <w:sz w:val="24"/>
                <w:szCs w:val="24"/>
              </w:rPr>
              <w:t>Availability of complete general secondary education</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rPr>
                <w:rFonts w:ascii="Times New Roman" w:hAnsi="Times New Roman"/>
                <w:iCs/>
                <w:sz w:val="24"/>
                <w:szCs w:val="24"/>
              </w:rPr>
            </w:pPr>
            <w:r>
              <w:rPr>
                <w:rFonts w:ascii="Times New Roman" w:hAnsi="Times New Roman"/>
                <w:iCs/>
                <w:sz w:val="24"/>
                <w:szCs w:val="24"/>
              </w:rPr>
              <w:t>Language (s) of instruction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57" w:right="57"/>
              <w:rPr>
                <w:rFonts w:ascii="Times New Roman" w:hAnsi="Times New Roman"/>
                <w:sz w:val="24"/>
                <w:szCs w:val="24"/>
              </w:rPr>
            </w:pPr>
            <w:r>
              <w:rPr>
                <w:rFonts w:ascii="Times New Roman" w:hAnsi="Times New Roman"/>
                <w:sz w:val="24"/>
                <w:szCs w:val="24"/>
              </w:rPr>
              <w:t>Ukrainian, English</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rPr>
                <w:rFonts w:ascii="Times New Roman" w:hAnsi="Times New Roman"/>
                <w:iCs/>
                <w:sz w:val="24"/>
                <w:szCs w:val="24"/>
              </w:rPr>
            </w:pPr>
            <w:r>
              <w:rPr>
                <w:rFonts w:ascii="Times New Roman" w:hAnsi="Times New Roman"/>
                <w:iCs/>
                <w:sz w:val="24"/>
                <w:szCs w:val="24"/>
              </w:rPr>
              <w:t>Term of the educational program</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57" w:right="57"/>
              <w:rPr>
                <w:rFonts w:ascii="Times New Roman" w:hAnsi="Times New Roman"/>
                <w:color w:val="000000"/>
                <w:sz w:val="24"/>
                <w:szCs w:val="24"/>
              </w:rPr>
            </w:pPr>
            <w:r>
              <w:rPr>
                <w:rFonts w:ascii="Times New Roman" w:hAnsi="Times New Roman"/>
                <w:color w:val="000000"/>
                <w:sz w:val="24"/>
                <w:szCs w:val="24"/>
              </w:rPr>
              <w:t xml:space="preserve">The term may not exceed 3 years 10 months and / </w:t>
            </w:r>
            <w:r>
              <w:rPr>
                <w:rFonts w:ascii="Times New Roman" w:hAnsi="Times New Roman"/>
                <w:color w:val="000000"/>
                <w:sz w:val="24"/>
                <w:szCs w:val="24"/>
              </w:rPr>
              <w:t>or the accreditation period.</w:t>
            </w:r>
          </w:p>
          <w:p w:rsidR="00113133" w:rsidRDefault="00004D44">
            <w:pPr>
              <w:tabs>
                <w:tab w:val="left" w:pos="7371"/>
              </w:tabs>
              <w:ind w:left="57" w:right="57"/>
              <w:rPr>
                <w:rFonts w:ascii="Times New Roman" w:hAnsi="Times New Roman"/>
                <w:color w:val="000000"/>
                <w:sz w:val="24"/>
                <w:szCs w:val="24"/>
              </w:rPr>
            </w:pPr>
            <w:r>
              <w:rPr>
                <w:rFonts w:ascii="Times New Roman" w:hAnsi="Times New Roman"/>
                <w:color w:val="000000"/>
                <w:sz w:val="24"/>
                <w:szCs w:val="24"/>
              </w:rPr>
              <w:t>The educational program is subject to revision in accordance with changes in the regulatory framework of Ukraine in the field of higher education at least once a year.</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r>
              <w:rPr>
                <w:rFonts w:ascii="Times New Roman" w:hAnsi="Times New Roman"/>
                <w:iCs/>
                <w:sz w:val="24"/>
                <w:szCs w:val="24"/>
              </w:rPr>
              <w:t>Internet address of the permanent placement of the educati</w:t>
            </w:r>
            <w:r>
              <w:rPr>
                <w:rFonts w:ascii="Times New Roman" w:hAnsi="Times New Roman"/>
                <w:iCs/>
                <w:sz w:val="24"/>
                <w:szCs w:val="24"/>
              </w:rPr>
              <w:t>onal program  description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133" w:rsidRDefault="00004D44">
            <w:pPr>
              <w:tabs>
                <w:tab w:val="left" w:pos="7371"/>
              </w:tabs>
              <w:ind w:left="57" w:right="57"/>
              <w:rPr>
                <w:rFonts w:ascii="Times New Roman" w:hAnsi="Times New Roman"/>
                <w:sz w:val="24"/>
                <w:szCs w:val="24"/>
              </w:rPr>
            </w:pPr>
            <w:r>
              <w:rPr>
                <w:rFonts w:ascii="Times New Roman" w:hAnsi="Times New Roman"/>
                <w:sz w:val="24"/>
                <w:szCs w:val="24"/>
              </w:rPr>
              <w:t>Information packages by specialty:</w:t>
            </w:r>
          </w:p>
          <w:p w:rsidR="00113133" w:rsidRDefault="00113133">
            <w:pPr>
              <w:tabs>
                <w:tab w:val="left" w:pos="7371"/>
              </w:tabs>
              <w:ind w:left="57" w:right="57"/>
            </w:pPr>
            <w:hyperlink r:id="rId11">
              <w:r w:rsidR="00004D44">
                <w:rPr>
                  <w:rStyle w:val="InternetLink"/>
                  <w:rFonts w:ascii="Times New Roman" w:hAnsi="Times New Roman"/>
                  <w:sz w:val="24"/>
                  <w:szCs w:val="24"/>
                </w:rPr>
                <w:t>http://gppkk.nmu.org.ua/ua/</w:t>
              </w:r>
            </w:hyperlink>
            <w:r w:rsidR="00004D44">
              <w:rPr>
                <w:rStyle w:val="InternetLink"/>
                <w:rFonts w:ascii="Times New Roman" w:hAnsi="Times New Roman"/>
                <w:color w:val="auto"/>
                <w:sz w:val="24"/>
                <w:szCs w:val="24"/>
              </w:rPr>
              <w:t>,</w:t>
            </w:r>
          </w:p>
          <w:p w:rsidR="00113133" w:rsidRDefault="00113133">
            <w:pPr>
              <w:tabs>
                <w:tab w:val="left" w:pos="7371"/>
              </w:tabs>
              <w:ind w:left="57" w:right="57"/>
            </w:pPr>
            <w:hyperlink r:id="rId12">
              <w:r w:rsidR="00004D44">
                <w:rPr>
                  <w:rStyle w:val="InternetLink"/>
                  <w:rFonts w:ascii="Times New Roman" w:hAnsi="Times New Roman"/>
                  <w:sz w:val="24"/>
                  <w:szCs w:val="24"/>
                </w:rPr>
                <w:t>http://gig.nmu.org.ua/ua/</w:t>
              </w:r>
            </w:hyperlink>
            <w:r w:rsidR="00004D44">
              <w:rPr>
                <w:rStyle w:val="InternetLink"/>
                <w:rFonts w:ascii="Times New Roman" w:hAnsi="Times New Roman"/>
                <w:color w:val="auto"/>
                <w:sz w:val="24"/>
                <w:szCs w:val="24"/>
              </w:rPr>
              <w:t>,</w:t>
            </w:r>
          </w:p>
          <w:p w:rsidR="00113133" w:rsidRDefault="00113133">
            <w:pPr>
              <w:tabs>
                <w:tab w:val="left" w:pos="7371"/>
              </w:tabs>
              <w:ind w:left="57" w:right="57"/>
            </w:pPr>
            <w:hyperlink r:id="rId13">
              <w:r w:rsidR="00004D44">
                <w:rPr>
                  <w:rStyle w:val="InternetLink"/>
                  <w:rFonts w:ascii="Times New Roman" w:hAnsi="Times New Roman"/>
                  <w:sz w:val="24"/>
                  <w:szCs w:val="24"/>
                </w:rPr>
                <w:t>http://gmr.nmu.org.ua/ua/</w:t>
              </w:r>
            </w:hyperlink>
            <w:r w:rsidR="00004D44">
              <w:rPr>
                <w:rStyle w:val="InternetLink"/>
                <w:rFonts w:ascii="Times New Roman" w:hAnsi="Times New Roman"/>
                <w:color w:val="auto"/>
                <w:sz w:val="24"/>
                <w:szCs w:val="24"/>
              </w:rPr>
              <w:t>.</w:t>
            </w:r>
          </w:p>
          <w:p w:rsidR="00113133" w:rsidRDefault="00004D44">
            <w:pPr>
              <w:tabs>
                <w:tab w:val="left" w:pos="7371"/>
              </w:tabs>
              <w:ind w:left="57" w:right="57"/>
              <w:rPr>
                <w:rFonts w:ascii="Times New Roman" w:hAnsi="Times New Roman"/>
                <w:sz w:val="24"/>
                <w:szCs w:val="24"/>
              </w:rPr>
            </w:pPr>
            <w:r>
              <w:rPr>
                <w:rFonts w:ascii="Times New Roman" w:hAnsi="Times New Roman"/>
                <w:sz w:val="24"/>
                <w:szCs w:val="24"/>
              </w:rPr>
              <w:t>Educational programs of NTU "DP":</w:t>
            </w:r>
          </w:p>
          <w:p w:rsidR="00113133" w:rsidRDefault="00113133">
            <w:pPr>
              <w:tabs>
                <w:tab w:val="left" w:pos="7371"/>
              </w:tabs>
              <w:ind w:left="57" w:right="57"/>
            </w:pPr>
            <w:hyperlink r:id="rId14">
              <w:r w:rsidR="00004D44">
                <w:rPr>
                  <w:rStyle w:val="InternetLink"/>
                  <w:rFonts w:ascii="Times New Roman" w:hAnsi="Times New Roman"/>
                  <w:sz w:val="24"/>
                  <w:szCs w:val="24"/>
                </w:rPr>
                <w:t>http://www.nmu.org.ua/ua/content/infrastructure/structural_divisions/sc</w:t>
              </w:r>
              <w:r w:rsidR="00004D44">
                <w:rPr>
                  <w:rStyle w:val="InternetLink"/>
                  <w:rFonts w:ascii="Times New Roman" w:hAnsi="Times New Roman"/>
                  <w:sz w:val="24"/>
                  <w:szCs w:val="24"/>
                </w:rPr>
                <w:t>ience_met_dep/educational_programs/</w:t>
              </w:r>
            </w:hyperlink>
            <w:r w:rsidR="00004D44">
              <w:rPr>
                <w:rFonts w:ascii="Times New Roman" w:hAnsi="Times New Roman"/>
                <w:sz w:val="24"/>
                <w:szCs w:val="24"/>
              </w:rPr>
              <w:t>.</w:t>
            </w:r>
          </w:p>
        </w:tc>
      </w:tr>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jc w:val="center"/>
              <w:rPr>
                <w:rFonts w:ascii="Times New Roman" w:hAnsi="Times New Roman"/>
                <w:b/>
                <w:sz w:val="24"/>
                <w:szCs w:val="24"/>
              </w:rPr>
            </w:pPr>
            <w:r>
              <w:rPr>
                <w:rFonts w:ascii="Times New Roman" w:hAnsi="Times New Roman"/>
                <w:b/>
                <w:sz w:val="24"/>
                <w:szCs w:val="24"/>
              </w:rPr>
              <w:t>1.2 The purpose of the educational program</w:t>
            </w:r>
          </w:p>
        </w:tc>
      </w:tr>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ind w:right="397" w:firstLine="284"/>
              <w:jc w:val="both"/>
              <w:rPr>
                <w:rFonts w:ascii="Times New Roman" w:hAnsi="Times New Roman"/>
                <w:color w:val="000000"/>
                <w:sz w:val="24"/>
                <w:szCs w:val="24"/>
              </w:rPr>
            </w:pPr>
            <w:r>
              <w:rPr>
                <w:rFonts w:ascii="Times New Roman" w:hAnsi="Times New Roman"/>
                <w:color w:val="000000"/>
                <w:sz w:val="24"/>
                <w:szCs w:val="24"/>
              </w:rPr>
              <w:t xml:space="preserve">Training of competitive specialists in the labor market, able to solve the problems of studying the structure of the Earth: geological study of territories and mineral </w:t>
            </w:r>
            <w:r>
              <w:rPr>
                <w:rFonts w:ascii="Times New Roman" w:hAnsi="Times New Roman"/>
                <w:color w:val="000000"/>
                <w:sz w:val="24"/>
                <w:szCs w:val="24"/>
              </w:rPr>
              <w:t>deposits, research of soil massifs and groundwater using geological, hydrogeological and geophysical research methods.</w:t>
            </w:r>
          </w:p>
        </w:tc>
      </w:tr>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jc w:val="center"/>
              <w:rPr>
                <w:rFonts w:ascii="Times New Roman" w:hAnsi="Times New Roman"/>
                <w:b/>
                <w:sz w:val="24"/>
                <w:szCs w:val="24"/>
              </w:rPr>
            </w:pPr>
            <w:r>
              <w:rPr>
                <w:rFonts w:ascii="Times New Roman" w:hAnsi="Times New Roman"/>
                <w:b/>
                <w:sz w:val="24"/>
                <w:szCs w:val="24"/>
              </w:rPr>
              <w:t>1.3 Characteristics of the educational program</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t>Subject area</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397" w:firstLine="340"/>
              <w:rPr>
                <w:rFonts w:ascii="Times New Roman" w:hAnsi="Times New Roman"/>
                <w:sz w:val="24"/>
                <w:szCs w:val="24"/>
              </w:rPr>
            </w:pPr>
            <w:r>
              <w:rPr>
                <w:rFonts w:ascii="Times New Roman" w:hAnsi="Times New Roman"/>
                <w:sz w:val="24"/>
                <w:szCs w:val="24"/>
              </w:rPr>
              <w:t>10 Natural Sciences / 103 Earth Sciences / Geology</w:t>
            </w:r>
          </w:p>
          <w:p w:rsidR="00113133" w:rsidRDefault="00004D44">
            <w:pPr>
              <w:ind w:right="397" w:firstLine="284"/>
              <w:jc w:val="both"/>
            </w:pPr>
            <w:r>
              <w:rPr>
                <w:rFonts w:ascii="Times New Roman" w:hAnsi="Times New Roman"/>
                <w:b/>
                <w:bCs/>
                <w:sz w:val="24"/>
                <w:szCs w:val="24"/>
              </w:rPr>
              <w:t xml:space="preserve">Object of study and </w:t>
            </w:r>
            <w:r>
              <w:rPr>
                <w:rFonts w:ascii="Times New Roman" w:hAnsi="Times New Roman"/>
                <w:b/>
                <w:bCs/>
                <w:sz w:val="24"/>
                <w:szCs w:val="24"/>
              </w:rPr>
              <w:t>activity:</w:t>
            </w:r>
            <w:r>
              <w:rPr>
                <w:rFonts w:ascii="Times New Roman" w:hAnsi="Times New Roman"/>
                <w:sz w:val="24"/>
                <w:szCs w:val="24"/>
              </w:rPr>
              <w:t xml:space="preserve"> natural and anthropogenic objects, processes and phenomena in the lithosphere and underground hydrosphere, their relationship, transformation and development in space and time.</w:t>
            </w:r>
          </w:p>
          <w:p w:rsidR="00113133" w:rsidRDefault="00004D44">
            <w:pPr>
              <w:pStyle w:val="FootnoteText"/>
              <w:ind w:right="397" w:firstLine="286"/>
              <w:jc w:val="both"/>
            </w:pPr>
            <w:r>
              <w:rPr>
                <w:rFonts w:ascii="Times New Roman" w:hAnsi="Times New Roman"/>
                <w:b/>
                <w:bCs/>
                <w:color w:val="000000"/>
                <w:sz w:val="24"/>
                <w:szCs w:val="24"/>
              </w:rPr>
              <w:t>The purpose of education:</w:t>
            </w:r>
            <w:r>
              <w:rPr>
                <w:rFonts w:ascii="Times New Roman" w:hAnsi="Times New Roman"/>
                <w:color w:val="000000"/>
                <w:sz w:val="24"/>
                <w:szCs w:val="24"/>
              </w:rPr>
              <w:t xml:space="preserve"> the formation of higher education students'</w:t>
            </w:r>
            <w:r>
              <w:rPr>
                <w:rFonts w:ascii="Times New Roman" w:hAnsi="Times New Roman"/>
                <w:color w:val="000000"/>
                <w:sz w:val="24"/>
                <w:szCs w:val="24"/>
              </w:rPr>
              <w:t xml:space="preserve"> ability to solve geological problems of Earth sciences and practical problems in the process of professional activity or training, which involves the application of theories and methods of Earth sciences, which are characterized by complexity and uncertai</w:t>
            </w:r>
            <w:r>
              <w:rPr>
                <w:rFonts w:ascii="Times New Roman" w:hAnsi="Times New Roman"/>
                <w:color w:val="000000"/>
                <w:sz w:val="24"/>
                <w:szCs w:val="24"/>
              </w:rPr>
              <w:t>nty of conditions. The training is aimed primarily at solving regional problems of the geological structure of the Middle Dnieper and Western Donbass to provide raw materials for the region's industrial base, groundwater resources and justification of engi</w:t>
            </w:r>
            <w:r>
              <w:rPr>
                <w:rFonts w:ascii="Times New Roman" w:hAnsi="Times New Roman"/>
                <w:color w:val="000000"/>
                <w:sz w:val="24"/>
                <w:szCs w:val="24"/>
              </w:rPr>
              <w:t>neering protection measures, taking into account the significant geological-hydrogeological-geophysical potential of human and technological resources.</w:t>
            </w:r>
          </w:p>
          <w:p w:rsidR="00113133" w:rsidRDefault="00004D44">
            <w:pPr>
              <w:pStyle w:val="FootnoteText"/>
              <w:ind w:right="397" w:firstLine="340"/>
              <w:jc w:val="both"/>
            </w:pPr>
            <w:r>
              <w:rPr>
                <w:rFonts w:ascii="Times New Roman" w:hAnsi="Times New Roman"/>
                <w:b/>
                <w:bCs/>
                <w:sz w:val="24"/>
                <w:szCs w:val="24"/>
              </w:rPr>
              <w:t xml:space="preserve">Theoretical content of the subject area: </w:t>
            </w:r>
            <w:r>
              <w:rPr>
                <w:rFonts w:ascii="Times New Roman" w:hAnsi="Times New Roman"/>
                <w:sz w:val="24"/>
                <w:szCs w:val="24"/>
              </w:rPr>
              <w:t>knowledge of the structure, shape, composition, origin, develop</w:t>
            </w:r>
            <w:r>
              <w:rPr>
                <w:rFonts w:ascii="Times New Roman" w:hAnsi="Times New Roman"/>
                <w:sz w:val="24"/>
                <w:szCs w:val="24"/>
              </w:rPr>
              <w:t>ment of the Earth as a whole and the phenomena and processes occurring in it. Basic knowledge of natural sciences, mathematics and information technology to the extent necessary for the study of natural and anthropogenic objects and processes.</w:t>
            </w:r>
          </w:p>
          <w:p w:rsidR="00113133" w:rsidRDefault="00004D44">
            <w:pPr>
              <w:ind w:right="397" w:firstLine="284"/>
              <w:jc w:val="both"/>
            </w:pPr>
            <w:r>
              <w:rPr>
                <w:rFonts w:ascii="Times New Roman" w:hAnsi="Times New Roman"/>
                <w:b/>
                <w:bCs/>
                <w:sz w:val="24"/>
                <w:szCs w:val="24"/>
              </w:rPr>
              <w:t>Methods, tec</w:t>
            </w:r>
            <w:r>
              <w:rPr>
                <w:rFonts w:ascii="Times New Roman" w:hAnsi="Times New Roman"/>
                <w:b/>
                <w:bCs/>
                <w:sz w:val="24"/>
                <w:szCs w:val="24"/>
              </w:rPr>
              <w:t>hniques and technologies:</w:t>
            </w:r>
            <w:r>
              <w:rPr>
                <w:rFonts w:ascii="Times New Roman" w:hAnsi="Times New Roman"/>
                <w:sz w:val="24"/>
                <w:szCs w:val="24"/>
              </w:rPr>
              <w:t xml:space="preserve"> methods of full-scale, direct and indirect </w:t>
            </w:r>
            <w:r>
              <w:rPr>
                <w:rFonts w:ascii="Times New Roman" w:hAnsi="Times New Roman"/>
                <w:color w:val="000000"/>
                <w:sz w:val="24"/>
                <w:szCs w:val="24"/>
              </w:rPr>
              <w:t>research</w:t>
            </w:r>
            <w:r>
              <w:rPr>
                <w:rFonts w:ascii="Times New Roman" w:hAnsi="Times New Roman"/>
                <w:sz w:val="24"/>
                <w:szCs w:val="24"/>
              </w:rPr>
              <w:t xml:space="preserve">, direct laboratory </w:t>
            </w:r>
            <w:r>
              <w:rPr>
                <w:rFonts w:ascii="Times New Roman" w:hAnsi="Times New Roman"/>
                <w:color w:val="000000"/>
                <w:sz w:val="24"/>
                <w:szCs w:val="24"/>
              </w:rPr>
              <w:t xml:space="preserve">testing </w:t>
            </w:r>
            <w:r>
              <w:rPr>
                <w:rFonts w:ascii="Times New Roman" w:hAnsi="Times New Roman"/>
                <w:sz w:val="24"/>
                <w:szCs w:val="24"/>
              </w:rPr>
              <w:t>and remote sensing of objects, processes and phenomena in the lithosphere and underground hydrosphere, methods of modeling and analysis of information.</w:t>
            </w:r>
          </w:p>
          <w:p w:rsidR="00113133" w:rsidRDefault="00004D44">
            <w:pPr>
              <w:ind w:right="397" w:firstLine="284"/>
              <w:jc w:val="both"/>
            </w:pPr>
            <w:r>
              <w:rPr>
                <w:rFonts w:ascii="Times New Roman" w:hAnsi="Times New Roman"/>
                <w:b/>
                <w:bCs/>
                <w:sz w:val="24"/>
                <w:szCs w:val="24"/>
              </w:rPr>
              <w:t>Tools and equipment:</w:t>
            </w:r>
            <w:r>
              <w:rPr>
                <w:rFonts w:ascii="Times New Roman" w:hAnsi="Times New Roman"/>
                <w:sz w:val="24"/>
                <w:szCs w:val="24"/>
              </w:rPr>
              <w:t xml:space="preserve"> equipment and facilities necessary for field, laboratory and remote </w:t>
            </w:r>
            <w:r>
              <w:rPr>
                <w:rFonts w:ascii="Times New Roman" w:hAnsi="Times New Roman"/>
                <w:color w:val="000000"/>
                <w:sz w:val="24"/>
                <w:szCs w:val="24"/>
              </w:rPr>
              <w:t>research</w:t>
            </w:r>
            <w:r>
              <w:rPr>
                <w:rFonts w:ascii="Times New Roman" w:hAnsi="Times New Roman"/>
                <w:sz w:val="24"/>
                <w:szCs w:val="24"/>
              </w:rPr>
              <w:t xml:space="preserve"> of the composition, structure and properties of the lithosphere, underground hydrosphere and their components.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t>Orientation of the educational program</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141"/>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 xml:space="preserve">educational and professional program for the bachelor has an applied orientation. The program is based on well-known scientific results, taking into </w:t>
            </w:r>
            <w:r>
              <w:rPr>
                <w:rFonts w:ascii="Times New Roman" w:hAnsi="Times New Roman"/>
                <w:sz w:val="24"/>
                <w:szCs w:val="24"/>
              </w:rPr>
              <w:lastRenderedPageBreak/>
              <w:t>account the current state of geology, focuses on current specializations, within which further professional</w:t>
            </w:r>
            <w:r>
              <w:rPr>
                <w:rFonts w:ascii="Times New Roman" w:hAnsi="Times New Roman"/>
                <w:sz w:val="24"/>
                <w:szCs w:val="24"/>
              </w:rPr>
              <w:t xml:space="preserve"> and scientific activities are possible: geology, hydrogeology, engineering geology, geophysics.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lastRenderedPageBreak/>
              <w:t>The main focus of the educational program</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397" w:firstLine="340"/>
              <w:jc w:val="both"/>
              <w:rPr>
                <w:rFonts w:ascii="Times New Roman" w:hAnsi="Times New Roman"/>
                <w:bCs/>
                <w:iCs/>
                <w:color w:val="000000"/>
                <w:sz w:val="24"/>
                <w:szCs w:val="24"/>
              </w:rPr>
            </w:pPr>
            <w:r>
              <w:rPr>
                <w:rFonts w:ascii="Times New Roman" w:hAnsi="Times New Roman"/>
                <w:bCs/>
                <w:iCs/>
                <w:color w:val="000000"/>
                <w:sz w:val="24"/>
                <w:szCs w:val="24"/>
              </w:rPr>
              <w:t>Special education in the field of Natural Sciences / Earth Sciences focuses on the formation of professionals capabl</w:t>
            </w:r>
            <w:r>
              <w:rPr>
                <w:rFonts w:ascii="Times New Roman" w:hAnsi="Times New Roman"/>
                <w:bCs/>
                <w:iCs/>
                <w:color w:val="000000"/>
                <w:sz w:val="24"/>
                <w:szCs w:val="24"/>
              </w:rPr>
              <w:t>e of geological and geophysical surveying of territories, search and exploration of mineral deposits, to develop projects for geological study of subsoil and water well projects, to conduct engineering and geological surveys for construction and monitoring</w:t>
            </w:r>
            <w:r>
              <w:rPr>
                <w:rFonts w:ascii="Times New Roman" w:hAnsi="Times New Roman"/>
                <w:bCs/>
                <w:iCs/>
                <w:color w:val="000000"/>
                <w:sz w:val="24"/>
                <w:szCs w:val="24"/>
              </w:rPr>
              <w:t xml:space="preserve"> of groundwater regime, to carry out geophysical studies of the lithosphere.</w:t>
            </w:r>
          </w:p>
          <w:p w:rsidR="00113133" w:rsidRDefault="00004D44">
            <w:pPr>
              <w:ind w:right="397" w:firstLine="340"/>
              <w:jc w:val="both"/>
              <w:rPr>
                <w:rFonts w:ascii="Times New Roman" w:hAnsi="Times New Roman"/>
                <w:sz w:val="24"/>
                <w:szCs w:val="24"/>
                <w:highlight w:val="white"/>
              </w:rPr>
            </w:pPr>
            <w:r>
              <w:rPr>
                <w:rFonts w:ascii="Times New Roman" w:hAnsi="Times New Roman"/>
                <w:sz w:val="24"/>
                <w:szCs w:val="24"/>
                <w:highlight w:val="white"/>
              </w:rPr>
              <w:t>Key words: geological structure of the Earth, mineral deposits, hydrogeological conditions, geophysical researches, engineering-geological conditions.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t>Features of the program</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ind w:right="142" w:firstLine="340"/>
              <w:jc w:val="both"/>
              <w:rPr>
                <w:rFonts w:ascii="Times New Roman" w:eastAsia="Calibri" w:hAnsi="Times New Roman"/>
                <w:color w:val="000000"/>
                <w:sz w:val="24"/>
                <w:szCs w:val="24"/>
                <w:lang/>
              </w:rPr>
            </w:pPr>
            <w:r>
              <w:rPr>
                <w:rFonts w:ascii="Times New Roman" w:eastAsia="Calibri" w:hAnsi="Times New Roman"/>
                <w:color w:val="000000"/>
                <w:sz w:val="24"/>
                <w:szCs w:val="24"/>
                <w:lang/>
              </w:rPr>
              <w:t>Int</w:t>
            </w:r>
            <w:r>
              <w:rPr>
                <w:rFonts w:ascii="Times New Roman" w:eastAsia="Calibri" w:hAnsi="Times New Roman"/>
                <w:color w:val="000000"/>
                <w:sz w:val="24"/>
                <w:szCs w:val="24"/>
                <w:lang/>
              </w:rPr>
              <w:t xml:space="preserve">erdisciplinary and multidisciplinary training aimed at developing knowledge and skills of modern methodology of geological work and other necessary competencies to solve experimental and practical problems; enhanced practical geological training; possible </w:t>
            </w:r>
            <w:r>
              <w:rPr>
                <w:rFonts w:ascii="Times New Roman" w:eastAsia="Calibri" w:hAnsi="Times New Roman"/>
                <w:color w:val="000000"/>
                <w:sz w:val="24"/>
                <w:szCs w:val="24"/>
                <w:lang/>
              </w:rPr>
              <w:t>academic mobility and internships in educational institutions abroad. A feature of the program is the acquisition of practical skills in special practices and workshops.</w:t>
            </w:r>
          </w:p>
        </w:tc>
      </w:tr>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74" w:right="57"/>
              <w:jc w:val="center"/>
              <w:rPr>
                <w:rFonts w:ascii="Times New Roman" w:hAnsi="Times New Roman"/>
                <w:b/>
                <w:sz w:val="24"/>
                <w:szCs w:val="24"/>
              </w:rPr>
            </w:pPr>
            <w:r>
              <w:rPr>
                <w:rFonts w:ascii="Times New Roman" w:hAnsi="Times New Roman"/>
                <w:b/>
                <w:sz w:val="24"/>
                <w:szCs w:val="24"/>
              </w:rPr>
              <w:t>1.4 Suitability of graduates for employment and further study</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iCs/>
                <w:sz w:val="24"/>
                <w:szCs w:val="24"/>
              </w:rPr>
            </w:pPr>
            <w:r>
              <w:rPr>
                <w:rFonts w:ascii="Times New Roman" w:hAnsi="Times New Roman"/>
                <w:iCs/>
                <w:sz w:val="24"/>
                <w:szCs w:val="24"/>
              </w:rPr>
              <w:t xml:space="preserve">Suitability for </w:t>
            </w:r>
            <w:r>
              <w:rPr>
                <w:rFonts w:ascii="Times New Roman" w:hAnsi="Times New Roman"/>
                <w:iCs/>
                <w:sz w:val="24"/>
                <w:szCs w:val="24"/>
              </w:rPr>
              <w:t>employment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pStyle w:val="affe"/>
              <w:spacing w:before="0" w:after="0"/>
              <w:ind w:right="397" w:firstLine="340"/>
              <w:jc w:val="both"/>
              <w:rPr>
                <w:szCs w:val="28"/>
                <w:lang w:val="uk-UA"/>
              </w:rPr>
            </w:pPr>
            <w:r>
              <w:rPr>
                <w:szCs w:val="28"/>
                <w:lang w:val="uk-UA"/>
              </w:rPr>
              <w:t>Types of economic activity according to the classifier of types of economic activity State Classifier 009:2010:</w:t>
            </w:r>
          </w:p>
          <w:p w:rsidR="00113133" w:rsidRDefault="00004D44">
            <w:pPr>
              <w:pStyle w:val="affe"/>
              <w:spacing w:before="0" w:after="0"/>
              <w:ind w:right="397" w:firstLine="340"/>
              <w:jc w:val="both"/>
              <w:rPr>
                <w:szCs w:val="28"/>
                <w:lang w:val="uk-UA"/>
              </w:rPr>
            </w:pPr>
            <w:r>
              <w:rPr>
                <w:szCs w:val="28"/>
                <w:lang w:val="uk-UA"/>
              </w:rPr>
              <w:t>Section B Chapter 09 "Provision of ancillary services in the field of mining and quarrying";</w:t>
            </w:r>
          </w:p>
          <w:p w:rsidR="00113133" w:rsidRDefault="00004D44">
            <w:pPr>
              <w:pStyle w:val="affe"/>
              <w:spacing w:before="0" w:after="0"/>
              <w:ind w:right="397" w:firstLine="340"/>
              <w:jc w:val="both"/>
              <w:rPr>
                <w:szCs w:val="28"/>
                <w:lang w:val="uk-UA"/>
              </w:rPr>
            </w:pPr>
            <w:r>
              <w:rPr>
                <w:szCs w:val="28"/>
                <w:lang w:val="uk-UA"/>
              </w:rPr>
              <w:t xml:space="preserve">Section M Chapter 71 “Activities in the </w:t>
            </w:r>
            <w:r>
              <w:rPr>
                <w:szCs w:val="28"/>
                <w:lang w:val="uk-UA"/>
              </w:rPr>
              <w:t>fields of architecture and engineering; technical tests and research":</w:t>
            </w:r>
          </w:p>
          <w:p w:rsidR="00113133" w:rsidRDefault="00004D44">
            <w:pPr>
              <w:pStyle w:val="affe"/>
              <w:spacing w:before="0" w:after="0"/>
              <w:ind w:right="397" w:firstLine="340"/>
              <w:jc w:val="both"/>
              <w:rPr>
                <w:szCs w:val="28"/>
                <w:lang w:val="uk-UA"/>
              </w:rPr>
            </w:pPr>
            <w:r>
              <w:rPr>
                <w:szCs w:val="28"/>
                <w:lang w:val="uk-UA"/>
              </w:rPr>
              <w:t>71.12 Activities in the field of engineering, geology and geodesy, providing technical consulting services in these areas.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t>Further training</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27" w:right="397"/>
              <w:rPr>
                <w:rFonts w:ascii="Times New Roman" w:hAnsi="Times New Roman"/>
                <w:sz w:val="24"/>
                <w:szCs w:val="24"/>
              </w:rPr>
            </w:pPr>
            <w:r>
              <w:rPr>
                <w:rFonts w:ascii="Times New Roman" w:hAnsi="Times New Roman"/>
                <w:sz w:val="24"/>
                <w:szCs w:val="24"/>
              </w:rPr>
              <w:t>Opportunity to study at qualification levels</w:t>
            </w:r>
            <w:r>
              <w:rPr>
                <w:rFonts w:ascii="Times New Roman" w:hAnsi="Times New Roman"/>
                <w:sz w:val="24"/>
                <w:szCs w:val="24"/>
              </w:rPr>
              <w:t>: National qualifications framework of Ukraine – level 8 , FQ-EHEA – the second cycle, EQF-LLL – level 7.</w:t>
            </w:r>
          </w:p>
        </w:tc>
      </w:tr>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jc w:val="center"/>
              <w:rPr>
                <w:rFonts w:ascii="Times New Roman" w:hAnsi="Times New Roman"/>
                <w:b/>
                <w:sz w:val="24"/>
                <w:szCs w:val="24"/>
              </w:rPr>
            </w:pPr>
            <w:r>
              <w:rPr>
                <w:rFonts w:ascii="Times New Roman" w:hAnsi="Times New Roman"/>
                <w:b/>
                <w:sz w:val="24"/>
                <w:szCs w:val="24"/>
              </w:rPr>
              <w:t>1.5 Teaching and assessment</w:t>
            </w:r>
          </w:p>
        </w:tc>
      </w:tr>
      <w:tr w:rsidR="00113133" w:rsidTr="00FA01D2">
        <w:trPr>
          <w:trHeight w:val="20"/>
        </w:trPr>
        <w:tc>
          <w:tcPr>
            <w:tcW w:w="2353" w:type="dxa"/>
            <w:tcBorders>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t>Teaching and learning</w:t>
            </w:r>
          </w:p>
        </w:tc>
        <w:tc>
          <w:tcPr>
            <w:tcW w:w="8080" w:type="dxa"/>
            <w:tcBorders>
              <w:left w:val="single" w:sz="4" w:space="0" w:color="000000"/>
              <w:bottom w:val="single" w:sz="4" w:space="0" w:color="000000"/>
              <w:right w:val="single" w:sz="4" w:space="0" w:color="000000"/>
            </w:tcBorders>
            <w:shd w:val="clear" w:color="auto" w:fill="FFFFFF"/>
          </w:tcPr>
          <w:p w:rsidR="00113133" w:rsidRDefault="00004D44">
            <w:pPr>
              <w:ind w:left="50" w:right="397"/>
              <w:rPr>
                <w:rFonts w:ascii="Times New Roman" w:hAnsi="Times New Roman"/>
                <w:color w:val="000000"/>
                <w:sz w:val="24"/>
                <w:szCs w:val="24"/>
              </w:rPr>
            </w:pPr>
            <w:r>
              <w:rPr>
                <w:rFonts w:ascii="Times New Roman" w:hAnsi="Times New Roman"/>
                <w:color w:val="000000"/>
                <w:sz w:val="24"/>
                <w:szCs w:val="24"/>
              </w:rPr>
              <w:t xml:space="preserve">Student-centered learning, based on competence and activity approaches, active self-learning, </w:t>
            </w:r>
            <w:r>
              <w:rPr>
                <w:rFonts w:ascii="Times New Roman" w:hAnsi="Times New Roman"/>
                <w:color w:val="000000"/>
                <w:sz w:val="24"/>
                <w:szCs w:val="24"/>
              </w:rPr>
              <w:t>learning through educational and undergraduate practice. Active (problem, interactive, design, information-computer, self-developing) and passive (explanatory-illustrative) technologies and methods.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57" w:right="57"/>
              <w:rPr>
                <w:rFonts w:ascii="Times New Roman" w:hAnsi="Times New Roman"/>
                <w:sz w:val="24"/>
                <w:szCs w:val="24"/>
              </w:rPr>
            </w:pPr>
            <w:r>
              <w:rPr>
                <w:rFonts w:ascii="Times New Roman" w:hAnsi="Times New Roman"/>
                <w:sz w:val="24"/>
                <w:szCs w:val="24"/>
              </w:rPr>
              <w:t>Evaluation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27" w:right="397" w:firstLine="171"/>
              <w:jc w:val="both"/>
            </w:pPr>
            <w:r>
              <w:rPr>
                <w:rFonts w:ascii="Times New Roman" w:hAnsi="Times New Roman"/>
                <w:sz w:val="24"/>
                <w:szCs w:val="24"/>
              </w:rPr>
              <w:t>Assessment of students’ achievement is carrie</w:t>
            </w:r>
            <w:r>
              <w:rPr>
                <w:rFonts w:ascii="Times New Roman" w:hAnsi="Times New Roman"/>
                <w:sz w:val="24"/>
                <w:szCs w:val="24"/>
              </w:rPr>
              <w:t>d out on a rating scale (passing scores 60… 100) and on an institutional scale ("excellent", "good", "satisfactory", "unsatisfactory"), which is used to convert grades of mobile students.</w:t>
            </w:r>
          </w:p>
          <w:p w:rsidR="00113133" w:rsidRDefault="00004D44">
            <w:pPr>
              <w:ind w:left="27" w:right="397" w:firstLine="171"/>
              <w:jc w:val="both"/>
              <w:rPr>
                <w:rFonts w:ascii="Times New Roman" w:hAnsi="Times New Roman"/>
                <w:sz w:val="24"/>
                <w:szCs w:val="24"/>
              </w:rPr>
            </w:pPr>
            <w:r>
              <w:rPr>
                <w:rFonts w:ascii="Times New Roman" w:hAnsi="Times New Roman"/>
                <w:sz w:val="24"/>
                <w:szCs w:val="24"/>
              </w:rPr>
              <w:t xml:space="preserve">Assessment includes the full range of control procedures depending </w:t>
            </w:r>
            <w:r>
              <w:rPr>
                <w:rFonts w:ascii="Times New Roman" w:hAnsi="Times New Roman"/>
                <w:sz w:val="24"/>
                <w:szCs w:val="24"/>
              </w:rPr>
              <w:t>on the competency characteristics (knowledge, skills, communication, autonomy and responsibility) of learning outcomes, the achievement of which is monitored.</w:t>
            </w:r>
          </w:p>
          <w:p w:rsidR="00113133" w:rsidRDefault="00004D44">
            <w:pPr>
              <w:ind w:left="27" w:right="397"/>
              <w:jc w:val="both"/>
              <w:rPr>
                <w:rFonts w:ascii="Times New Roman" w:hAnsi="Times New Roman"/>
                <w:sz w:val="24"/>
                <w:szCs w:val="24"/>
              </w:rPr>
            </w:pPr>
            <w:r>
              <w:rPr>
                <w:rFonts w:ascii="Times New Roman" w:hAnsi="Times New Roman"/>
                <w:sz w:val="24"/>
                <w:szCs w:val="24"/>
              </w:rPr>
              <w:t>The student’s learning outcomes, which reflect the achieved level of competencies relative to the</w:t>
            </w:r>
            <w:r>
              <w:rPr>
                <w:rFonts w:ascii="Times New Roman" w:hAnsi="Times New Roman"/>
                <w:sz w:val="24"/>
                <w:szCs w:val="24"/>
              </w:rPr>
              <w:t xml:space="preserve"> expected ones, are identified and measured during the control activities using criteria that correlate with the descriptors of the National Qualifications Framework and characterize the ratio of competency requirements and rating indicators.</w:t>
            </w:r>
          </w:p>
          <w:p w:rsidR="00113133" w:rsidRDefault="00004D44">
            <w:pPr>
              <w:pStyle w:val="1f3"/>
              <w:keepNext w:val="0"/>
              <w:suppressLineNumbers/>
              <w:spacing w:before="0" w:after="0"/>
              <w:ind w:left="27" w:right="397"/>
              <w:jc w:val="both"/>
              <w:rPr>
                <w:b w:val="0"/>
                <w:bCs w:val="0"/>
                <w:kern w:val="0"/>
                <w:sz w:val="24"/>
                <w:szCs w:val="24"/>
                <w:lang w:val="uk-UA" w:eastAsia="ru-RU"/>
              </w:rPr>
            </w:pPr>
            <w:r>
              <w:rPr>
                <w:b w:val="0"/>
                <w:bCs w:val="0"/>
                <w:kern w:val="0"/>
                <w:sz w:val="24"/>
                <w:szCs w:val="24"/>
                <w:lang w:val="uk-UA" w:eastAsia="ru-RU"/>
              </w:rPr>
              <w:t>Final control</w:t>
            </w:r>
            <w:r>
              <w:rPr>
                <w:b w:val="0"/>
                <w:bCs w:val="0"/>
                <w:kern w:val="0"/>
                <w:sz w:val="24"/>
                <w:szCs w:val="24"/>
                <w:lang w:val="uk-UA" w:eastAsia="ru-RU"/>
              </w:rPr>
              <w:t xml:space="preserve"> in academic disciplines is carried out based on the results of current control and / or evaluation of complex control work and / or oral answers.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57"/>
              <w:rPr>
                <w:rFonts w:ascii="Times New Roman" w:hAnsi="Times New Roman"/>
                <w:sz w:val="24"/>
                <w:szCs w:val="24"/>
              </w:rPr>
            </w:pPr>
            <w:r>
              <w:rPr>
                <w:rFonts w:ascii="Times New Roman" w:hAnsi="Times New Roman"/>
                <w:sz w:val="24"/>
                <w:szCs w:val="24"/>
              </w:rPr>
              <w:lastRenderedPageBreak/>
              <w:t>Form of final certification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27" w:right="397"/>
              <w:jc w:val="both"/>
              <w:rPr>
                <w:rFonts w:ascii="Times New Roman" w:hAnsi="Times New Roman"/>
                <w:sz w:val="24"/>
                <w:szCs w:val="24"/>
              </w:rPr>
            </w:pPr>
            <w:r>
              <w:rPr>
                <w:rFonts w:ascii="Times New Roman" w:hAnsi="Times New Roman"/>
                <w:sz w:val="24"/>
                <w:szCs w:val="24"/>
              </w:rPr>
              <w:t>Certification is carried out in the form of public defense of the bachelor’s the</w:t>
            </w:r>
            <w:r>
              <w:rPr>
                <w:rFonts w:ascii="Times New Roman" w:hAnsi="Times New Roman"/>
                <w:sz w:val="24"/>
                <w:szCs w:val="24"/>
              </w:rPr>
              <w:t>sis.</w:t>
            </w:r>
          </w:p>
          <w:p w:rsidR="00113133" w:rsidRDefault="00004D44">
            <w:pPr>
              <w:ind w:left="27" w:right="397"/>
              <w:jc w:val="both"/>
              <w:rPr>
                <w:rFonts w:ascii="Times New Roman" w:hAnsi="Times New Roman"/>
                <w:sz w:val="24"/>
                <w:szCs w:val="24"/>
              </w:rPr>
            </w:pPr>
            <w:r>
              <w:rPr>
                <w:rFonts w:ascii="Times New Roman" w:hAnsi="Times New Roman"/>
                <w:sz w:val="24"/>
                <w:szCs w:val="24"/>
              </w:rPr>
              <w:t>Qualification work should involve solving a complex specialized problem or practical problem in the subject area of Earth sciences, characterized by complexity and uncertainty of conditions, using theories and methods of geology, geophysics or hydroge</w:t>
            </w:r>
            <w:r>
              <w:rPr>
                <w:rFonts w:ascii="Times New Roman" w:hAnsi="Times New Roman"/>
                <w:sz w:val="24"/>
                <w:szCs w:val="24"/>
              </w:rPr>
              <w:t>ology.</w:t>
            </w:r>
          </w:p>
          <w:p w:rsidR="00113133" w:rsidRDefault="00004D44">
            <w:pPr>
              <w:ind w:left="27" w:right="397"/>
              <w:jc w:val="both"/>
              <w:rPr>
                <w:rFonts w:ascii="Times New Roman" w:hAnsi="Times New Roman"/>
                <w:sz w:val="24"/>
                <w:szCs w:val="24"/>
              </w:rPr>
            </w:pPr>
            <w:r>
              <w:rPr>
                <w:rFonts w:ascii="Times New Roman" w:hAnsi="Times New Roman"/>
                <w:sz w:val="24"/>
                <w:szCs w:val="24"/>
              </w:rPr>
              <w:t xml:space="preserve">Qualification work should not contain academic plagiarism, fabrication and falsification. The work is checked for plagiarism in accordance with the procedure defined by the system of quality assurance of educational activities and the quality of </w:t>
            </w:r>
            <w:r>
              <w:rPr>
                <w:rFonts w:ascii="Times New Roman" w:hAnsi="Times New Roman"/>
                <w:sz w:val="24"/>
                <w:szCs w:val="24"/>
              </w:rPr>
              <w:t>higher education by the university.</w:t>
            </w:r>
          </w:p>
          <w:p w:rsidR="00113133" w:rsidRDefault="00004D44">
            <w:pPr>
              <w:ind w:left="27" w:right="397"/>
              <w:jc w:val="both"/>
              <w:rPr>
                <w:rFonts w:ascii="Times New Roman" w:hAnsi="Times New Roman"/>
                <w:sz w:val="24"/>
                <w:szCs w:val="24"/>
              </w:rPr>
            </w:pPr>
            <w:r>
              <w:rPr>
                <w:rFonts w:ascii="Times New Roman" w:hAnsi="Times New Roman"/>
                <w:sz w:val="24"/>
                <w:szCs w:val="24"/>
              </w:rPr>
              <w:t>Qualification work should be placed in the depositary of the Free Economic Zone.</w:t>
            </w:r>
          </w:p>
          <w:p w:rsidR="00113133" w:rsidRDefault="00004D44">
            <w:pPr>
              <w:ind w:left="27" w:right="397"/>
              <w:jc w:val="both"/>
              <w:rPr>
                <w:rFonts w:ascii="Times New Roman" w:hAnsi="Times New Roman"/>
                <w:sz w:val="24"/>
                <w:szCs w:val="24"/>
              </w:rPr>
            </w:pPr>
            <w:r>
              <w:rPr>
                <w:rFonts w:ascii="Times New Roman" w:hAnsi="Times New Roman"/>
                <w:sz w:val="24"/>
                <w:szCs w:val="24"/>
              </w:rPr>
              <w:t>The defense of the qualification work takes place in public at the meeting of the examination commission.</w:t>
            </w:r>
          </w:p>
        </w:tc>
      </w:tr>
      <w:tr w:rsidR="00113133" w:rsidTr="00FA01D2">
        <w:trPr>
          <w:trHeight w:val="2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74" w:right="141"/>
              <w:jc w:val="center"/>
              <w:rPr>
                <w:rFonts w:ascii="Times New Roman" w:hAnsi="Times New Roman"/>
                <w:b/>
                <w:bCs/>
                <w:iCs/>
                <w:sz w:val="24"/>
                <w:szCs w:val="24"/>
              </w:rPr>
            </w:pPr>
            <w:r>
              <w:rPr>
                <w:rFonts w:ascii="Times New Roman" w:hAnsi="Times New Roman"/>
                <w:b/>
                <w:bCs/>
                <w:iCs/>
                <w:sz w:val="24"/>
                <w:szCs w:val="24"/>
              </w:rPr>
              <w:t>1.6 Resource support for program</w:t>
            </w:r>
            <w:r>
              <w:rPr>
                <w:rFonts w:ascii="Times New Roman" w:hAnsi="Times New Roman"/>
                <w:b/>
                <w:bCs/>
                <w:iCs/>
                <w:sz w:val="24"/>
                <w:szCs w:val="24"/>
              </w:rPr>
              <w:t xml:space="preserve"> implementation</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57"/>
              <w:rPr>
                <w:rFonts w:ascii="Times New Roman" w:hAnsi="Times New Roman"/>
                <w:bCs/>
                <w:iCs/>
                <w:sz w:val="24"/>
                <w:szCs w:val="24"/>
                <w:lang w:eastAsia="ja-JP"/>
              </w:rPr>
            </w:pPr>
            <w:r>
              <w:rPr>
                <w:rFonts w:ascii="Times New Roman" w:hAnsi="Times New Roman"/>
                <w:bCs/>
                <w:iCs/>
                <w:sz w:val="24"/>
                <w:szCs w:val="24"/>
                <w:lang w:eastAsia="ja-JP"/>
              </w:rPr>
              <w:t>Specific characteristics of staffing</w:t>
            </w:r>
          </w:p>
        </w:tc>
        <w:tc>
          <w:tcPr>
            <w:tcW w:w="8080" w:type="dxa"/>
            <w:tcBorders>
              <w:top w:val="single" w:sz="4" w:space="0" w:color="000000"/>
              <w:left w:val="single" w:sz="4" w:space="0" w:color="000000"/>
              <w:right w:val="single" w:sz="4" w:space="0" w:color="000000"/>
            </w:tcBorders>
            <w:shd w:val="clear" w:color="auto" w:fill="FFFFFF"/>
          </w:tcPr>
          <w:p w:rsidR="00113133" w:rsidRDefault="00004D44">
            <w:pPr>
              <w:ind w:left="27" w:right="397" w:firstLine="313"/>
              <w:jc w:val="both"/>
              <w:rPr>
                <w:rFonts w:ascii="Times New Roman" w:hAnsi="Times New Roman"/>
                <w:sz w:val="24"/>
                <w:szCs w:val="24"/>
              </w:rPr>
            </w:pPr>
            <w:r>
              <w:rPr>
                <w:rFonts w:ascii="Times New Roman" w:hAnsi="Times New Roman"/>
                <w:sz w:val="24"/>
                <w:szCs w:val="24"/>
              </w:rPr>
              <w:t xml:space="preserve">Staffing meets the license conditions. Project group: 3 doctors of </w:t>
            </w:r>
            <w:r>
              <w:rPr>
                <w:rFonts w:ascii="Times New Roman" w:hAnsi="Times New Roman"/>
                <w:color w:val="000000"/>
                <w:sz w:val="24"/>
                <w:szCs w:val="24"/>
              </w:rPr>
              <w:t>G</w:t>
            </w:r>
            <w:r>
              <w:rPr>
                <w:rFonts w:ascii="Times New Roman" w:hAnsi="Times New Roman"/>
                <w:sz w:val="24"/>
                <w:szCs w:val="24"/>
              </w:rPr>
              <w:t xml:space="preserve">eol. Science, 2 Ph.D. </w:t>
            </w:r>
            <w:r>
              <w:rPr>
                <w:rFonts w:ascii="Times New Roman" w:hAnsi="Times New Roman"/>
                <w:color w:val="000000"/>
                <w:sz w:val="24"/>
                <w:szCs w:val="24"/>
              </w:rPr>
              <w:t>G</w:t>
            </w:r>
            <w:r>
              <w:rPr>
                <w:rFonts w:ascii="Times New Roman" w:hAnsi="Times New Roman"/>
                <w:sz w:val="24"/>
                <w:szCs w:val="24"/>
              </w:rPr>
              <w:t>eol. Science. Guarantor of the program - Prikhodchenko V.F., doctor of Geol. Science. Mainly, teachers are staf</w:t>
            </w:r>
            <w:r>
              <w:rPr>
                <w:rFonts w:ascii="Times New Roman" w:hAnsi="Times New Roman"/>
                <w:sz w:val="24"/>
                <w:szCs w:val="24"/>
              </w:rPr>
              <w:t>f members of the university, have a degree and / or academic title that corresponds to the main profile of the discipline taught, have a proven level of scientific and professional activity. All teachers undergo advanced training every five years at geolog</w:t>
            </w:r>
            <w:r>
              <w:rPr>
                <w:rFonts w:ascii="Times New Roman" w:hAnsi="Times New Roman"/>
                <w:sz w:val="24"/>
                <w:szCs w:val="24"/>
              </w:rPr>
              <w:t>ical enterprises and scientific organizations.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57"/>
              <w:rPr>
                <w:rFonts w:ascii="Times New Roman" w:hAnsi="Times New Roman"/>
                <w:sz w:val="24"/>
                <w:szCs w:val="24"/>
                <w:lang w:eastAsia="ja-JP"/>
              </w:rPr>
            </w:pPr>
            <w:r>
              <w:rPr>
                <w:rFonts w:ascii="Times New Roman" w:hAnsi="Times New Roman"/>
                <w:sz w:val="24"/>
                <w:szCs w:val="24"/>
                <w:lang w:eastAsia="ja-JP"/>
              </w:rPr>
              <w:t>Specific characteristics of material and technical safety</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397" w:firstLine="340"/>
              <w:jc w:val="both"/>
              <w:rPr>
                <w:rFonts w:ascii="Times New Roman" w:hAnsi="Times New Roman"/>
                <w:sz w:val="24"/>
                <w:szCs w:val="24"/>
              </w:rPr>
            </w:pPr>
            <w:r>
              <w:rPr>
                <w:rFonts w:ascii="Times New Roman" w:hAnsi="Times New Roman"/>
                <w:sz w:val="24"/>
                <w:szCs w:val="24"/>
              </w:rPr>
              <w:t xml:space="preserve">Material and technical support of the educational program "Geology" allows to perform laboratory and scientific research in the structural units of </w:t>
            </w:r>
            <w:r>
              <w:rPr>
                <w:rFonts w:ascii="Times New Roman" w:hAnsi="Times New Roman"/>
                <w:sz w:val="24"/>
                <w:szCs w:val="24"/>
              </w:rPr>
              <w:t>the National Technical University "Dnipro Polytechnic", which include:</w:t>
            </w:r>
          </w:p>
          <w:p w:rsidR="00113133" w:rsidRDefault="00004D44">
            <w:pPr>
              <w:pStyle w:val="afffc"/>
              <w:numPr>
                <w:ilvl w:val="0"/>
                <w:numId w:val="2"/>
              </w:numPr>
              <w:spacing w:after="0" w:line="240" w:lineRule="auto"/>
              <w:ind w:left="0" w:right="397" w:firstLine="340"/>
              <w:jc w:val="both"/>
              <w:rPr>
                <w:rFonts w:ascii="Times New Roman" w:hAnsi="Times New Roman"/>
                <w:sz w:val="24"/>
                <w:szCs w:val="24"/>
                <w:lang w:val="uk-UA"/>
              </w:rPr>
            </w:pPr>
            <w:r>
              <w:rPr>
                <w:rFonts w:ascii="Times New Roman" w:hAnsi="Times New Roman"/>
                <w:sz w:val="24"/>
                <w:szCs w:val="24"/>
                <w:lang w:val="uk-UA"/>
              </w:rPr>
              <w:t>specialized laboratories for studying the composition, structure and properties of the Earth’s geospheres;</w:t>
            </w:r>
          </w:p>
          <w:p w:rsidR="00113133" w:rsidRPr="00FA01D2" w:rsidRDefault="00004D44">
            <w:pPr>
              <w:pStyle w:val="afffc"/>
              <w:numPr>
                <w:ilvl w:val="0"/>
                <w:numId w:val="2"/>
              </w:numPr>
              <w:spacing w:after="0" w:line="240" w:lineRule="auto"/>
              <w:ind w:left="0" w:right="397" w:firstLine="340"/>
              <w:jc w:val="both"/>
              <w:rPr>
                <w:rFonts w:ascii="Times New Roman" w:hAnsi="Times New Roman"/>
                <w:sz w:val="24"/>
                <w:szCs w:val="24"/>
                <w:lang w:val="en-US"/>
              </w:rPr>
            </w:pPr>
            <w:r w:rsidRPr="00FA01D2">
              <w:rPr>
                <w:rFonts w:ascii="Times New Roman" w:hAnsi="Times New Roman"/>
                <w:sz w:val="24"/>
                <w:szCs w:val="24"/>
                <w:lang w:val="en-US"/>
              </w:rPr>
              <w:t>optical microscopes for petrographic and mineralographic studies of mineral re</w:t>
            </w:r>
            <w:r w:rsidRPr="00FA01D2">
              <w:rPr>
                <w:rFonts w:ascii="Times New Roman" w:hAnsi="Times New Roman"/>
                <w:sz w:val="24"/>
                <w:szCs w:val="24"/>
                <w:lang w:val="en-US"/>
              </w:rPr>
              <w:t>sources;</w:t>
            </w:r>
          </w:p>
          <w:p w:rsidR="00113133" w:rsidRPr="00FA01D2" w:rsidRDefault="00004D44">
            <w:pPr>
              <w:pStyle w:val="afffc"/>
              <w:numPr>
                <w:ilvl w:val="0"/>
                <w:numId w:val="2"/>
              </w:numPr>
              <w:spacing w:after="0" w:line="240" w:lineRule="auto"/>
              <w:ind w:left="0" w:right="397" w:firstLine="340"/>
              <w:jc w:val="both"/>
              <w:rPr>
                <w:rFonts w:ascii="Times New Roman" w:hAnsi="Times New Roman"/>
                <w:sz w:val="24"/>
                <w:szCs w:val="24"/>
                <w:lang w:val="en-US"/>
              </w:rPr>
            </w:pPr>
            <w:r w:rsidRPr="00FA01D2">
              <w:rPr>
                <w:rFonts w:ascii="Times New Roman" w:hAnsi="Times New Roman"/>
                <w:sz w:val="24"/>
                <w:szCs w:val="24"/>
                <w:lang w:val="en-US"/>
              </w:rPr>
              <w:t>equipment and devices for determining the water-physical and physical-mechanical properties of soils;</w:t>
            </w:r>
          </w:p>
          <w:p w:rsidR="00113133" w:rsidRPr="00FA01D2" w:rsidRDefault="00004D44">
            <w:pPr>
              <w:pStyle w:val="afffc"/>
              <w:numPr>
                <w:ilvl w:val="0"/>
                <w:numId w:val="2"/>
              </w:numPr>
              <w:spacing w:after="0" w:line="240" w:lineRule="auto"/>
              <w:ind w:left="0" w:right="397" w:firstLine="340"/>
              <w:jc w:val="both"/>
              <w:rPr>
                <w:rFonts w:ascii="Times New Roman" w:hAnsi="Times New Roman"/>
                <w:sz w:val="24"/>
                <w:szCs w:val="24"/>
                <w:lang w:val="en-US"/>
              </w:rPr>
            </w:pPr>
            <w:r w:rsidRPr="00FA01D2">
              <w:rPr>
                <w:rFonts w:ascii="Times New Roman" w:hAnsi="Times New Roman"/>
                <w:sz w:val="24"/>
                <w:szCs w:val="24"/>
                <w:lang w:val="en-US"/>
              </w:rPr>
              <w:t>geophysical equipment for measuring geophysical fields and studying the physical properties of rocks;</w:t>
            </w:r>
          </w:p>
          <w:p w:rsidR="00113133" w:rsidRDefault="00004D44">
            <w:pPr>
              <w:numPr>
                <w:ilvl w:val="0"/>
                <w:numId w:val="2"/>
              </w:numPr>
              <w:ind w:right="397" w:firstLine="340"/>
              <w:contextualSpacing/>
              <w:jc w:val="both"/>
              <w:rPr>
                <w:rFonts w:ascii="Times New Roman" w:hAnsi="Times New Roman"/>
                <w:sz w:val="24"/>
                <w:szCs w:val="24"/>
              </w:rPr>
            </w:pPr>
            <w:r>
              <w:rPr>
                <w:rFonts w:ascii="Times New Roman" w:hAnsi="Times New Roman"/>
                <w:sz w:val="24"/>
                <w:szCs w:val="24"/>
              </w:rPr>
              <w:t xml:space="preserve">bases for internships (under cooperation </w:t>
            </w:r>
            <w:r>
              <w:rPr>
                <w:rFonts w:ascii="Times New Roman" w:hAnsi="Times New Roman"/>
                <w:sz w:val="24"/>
                <w:szCs w:val="24"/>
              </w:rPr>
              <w:t>agreements).</w:t>
            </w:r>
          </w:p>
          <w:p w:rsidR="00113133" w:rsidRDefault="00004D44">
            <w:pPr>
              <w:ind w:right="397" w:firstLine="340"/>
              <w:jc w:val="both"/>
              <w:rPr>
                <w:rFonts w:ascii="Times New Roman" w:hAnsi="Times New Roman"/>
                <w:color w:val="000000"/>
                <w:sz w:val="24"/>
                <w:szCs w:val="24"/>
              </w:rPr>
            </w:pPr>
            <w:r>
              <w:rPr>
                <w:rFonts w:ascii="Times New Roman" w:hAnsi="Times New Roman"/>
                <w:color w:val="000000"/>
                <w:sz w:val="24"/>
                <w:szCs w:val="24"/>
              </w:rPr>
              <w:t>There are classrooms, laboratories, computer classes, dormitories, food outlets, wireless internet access points, gyms, etc. The provision of training facilities, computer workstations, multimedia equipment meets the needs.</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57"/>
              <w:rPr>
                <w:rFonts w:ascii="Times New Roman" w:hAnsi="Times New Roman"/>
                <w:sz w:val="24"/>
                <w:szCs w:val="24"/>
                <w:lang w:eastAsia="ja-JP"/>
              </w:rPr>
            </w:pPr>
            <w:r>
              <w:rPr>
                <w:rFonts w:ascii="Times New Roman" w:hAnsi="Times New Roman"/>
                <w:sz w:val="24"/>
                <w:szCs w:val="24"/>
                <w:lang w:eastAsia="ja-JP"/>
              </w:rPr>
              <w:t xml:space="preserve">Specific </w:t>
            </w:r>
            <w:r>
              <w:rPr>
                <w:rFonts w:ascii="Times New Roman" w:hAnsi="Times New Roman"/>
                <w:sz w:val="24"/>
                <w:szCs w:val="24"/>
                <w:lang w:eastAsia="ja-JP"/>
              </w:rPr>
              <w:t>characteristics of information and educational and methodical support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tabs>
                <w:tab w:val="left" w:pos="7371"/>
              </w:tabs>
              <w:ind w:left="57" w:right="57" w:firstLine="283"/>
              <w:jc w:val="both"/>
            </w:pPr>
            <w:r>
              <w:rPr>
                <w:rFonts w:ascii="Times New Roman" w:hAnsi="Times New Roman"/>
                <w:sz w:val="24"/>
                <w:szCs w:val="24"/>
              </w:rPr>
              <w:t>Official websites of the university (</w:t>
            </w:r>
            <w:hyperlink r:id="rId15">
              <w:r>
                <w:rPr>
                  <w:rStyle w:val="InternetLink"/>
                  <w:rFonts w:ascii="Times New Roman" w:hAnsi="Times New Roman"/>
                  <w:sz w:val="24"/>
                  <w:szCs w:val="24"/>
                  <w:u w:val="none"/>
                </w:rPr>
                <w:t>http://www.nmu.org.ua</w:t>
              </w:r>
            </w:hyperlink>
            <w:r>
              <w:rPr>
                <w:rFonts w:ascii="Times New Roman" w:hAnsi="Times New Roman"/>
                <w:sz w:val="24"/>
                <w:szCs w:val="24"/>
              </w:rPr>
              <w:t>), geological exploration faculty (</w:t>
            </w:r>
            <w:hyperlink r:id="rId16">
              <w:r>
                <w:rPr>
                  <w:rStyle w:val="InternetLink"/>
                  <w:rFonts w:ascii="Times New Roman" w:hAnsi="Times New Roman"/>
                  <w:sz w:val="24"/>
                  <w:szCs w:val="24"/>
                  <w:u w:val="none"/>
                </w:rPr>
                <w:t>http://grf.</w:t>
              </w:r>
              <w:r>
                <w:rPr>
                  <w:rStyle w:val="InternetLink"/>
                  <w:rFonts w:ascii="Times New Roman" w:hAnsi="Times New Roman"/>
                  <w:sz w:val="24"/>
                  <w:szCs w:val="24"/>
                  <w:u w:val="none"/>
                </w:rPr>
                <w:t>nmu.org.ua/ua</w:t>
              </w:r>
            </w:hyperlink>
            <w:r>
              <w:rPr>
                <w:rFonts w:ascii="Times New Roman" w:hAnsi="Times New Roman"/>
                <w:sz w:val="24"/>
                <w:szCs w:val="24"/>
              </w:rPr>
              <w:t>) and graduating departments: geology and exploration of mineral deposits  (</w:t>
            </w:r>
            <w:hyperlink r:id="rId17">
              <w:r>
                <w:rPr>
                  <w:rStyle w:val="InternetLink"/>
                  <w:rFonts w:ascii="Times New Roman" w:hAnsi="Times New Roman"/>
                  <w:sz w:val="24"/>
                  <w:szCs w:val="24"/>
                  <w:u w:val="none"/>
                </w:rPr>
                <w:t>http://gppkk.nmu.org.ua/ua/</w:t>
              </w:r>
            </w:hyperlink>
            <w:r>
              <w:rPr>
                <w:rFonts w:ascii="Times New Roman" w:hAnsi="Times New Roman"/>
                <w:sz w:val="24"/>
                <w:szCs w:val="24"/>
              </w:rPr>
              <w:t>), hydrogeology and engineering geology (</w:t>
            </w:r>
            <w:hyperlink r:id="rId18">
              <w:r>
                <w:rPr>
                  <w:rStyle w:val="InternetLink"/>
                  <w:rFonts w:ascii="Times New Roman" w:hAnsi="Times New Roman"/>
                  <w:sz w:val="24"/>
                  <w:szCs w:val="24"/>
                  <w:u w:val="none"/>
                </w:rPr>
                <w:t>http://gig.</w:t>
              </w:r>
              <w:r>
                <w:rPr>
                  <w:rStyle w:val="InternetLink"/>
                  <w:rFonts w:ascii="Times New Roman" w:hAnsi="Times New Roman"/>
                  <w:sz w:val="24"/>
                  <w:szCs w:val="24"/>
                  <w:u w:val="none"/>
                </w:rPr>
                <w:t>nmu.org.ua/ua/</w:t>
              </w:r>
            </w:hyperlink>
            <w:r>
              <w:rPr>
                <w:rStyle w:val="InternetLink"/>
                <w:rFonts w:ascii="Times New Roman" w:hAnsi="Times New Roman"/>
                <w:sz w:val="24"/>
                <w:szCs w:val="24"/>
                <w:u w:val="none"/>
              </w:rPr>
              <w:t>)</w:t>
            </w:r>
            <w:r>
              <w:rPr>
                <w:rStyle w:val="InternetLink"/>
                <w:rFonts w:ascii="Times New Roman" w:hAnsi="Times New Roman"/>
                <w:color w:val="auto"/>
                <w:sz w:val="24"/>
                <w:szCs w:val="24"/>
                <w:u w:val="none"/>
              </w:rPr>
              <w:t>, geophysical methods of exploration (</w:t>
            </w:r>
            <w:hyperlink r:id="rId19">
              <w:r>
                <w:rPr>
                  <w:rStyle w:val="InternetLink"/>
                  <w:rFonts w:ascii="Times New Roman" w:hAnsi="Times New Roman"/>
                  <w:sz w:val="24"/>
                  <w:szCs w:val="24"/>
                  <w:u w:val="none"/>
                </w:rPr>
                <w:t>http://gmr.nmu.org.ua/ua/</w:t>
              </w:r>
            </w:hyperlink>
            <w:r>
              <w:rPr>
                <w:rStyle w:val="InternetLink"/>
                <w:rFonts w:ascii="Times New Roman" w:hAnsi="Times New Roman"/>
                <w:sz w:val="24"/>
                <w:szCs w:val="24"/>
                <w:u w:val="none"/>
              </w:rPr>
              <w:t>)</w:t>
            </w:r>
            <w:r>
              <w:rPr>
                <w:rStyle w:val="InternetLink"/>
                <w:rFonts w:ascii="Times New Roman" w:hAnsi="Times New Roman"/>
                <w:color w:val="auto"/>
                <w:sz w:val="24"/>
                <w:szCs w:val="24"/>
                <w:u w:val="none"/>
              </w:rPr>
              <w:t xml:space="preserve">  contain information about educational programs, educational and scientific  activities, structural units, admission rules, contacts,</w:t>
            </w:r>
            <w:r>
              <w:rPr>
                <w:rStyle w:val="InternetLink"/>
                <w:rFonts w:ascii="Times New Roman" w:hAnsi="Times New Roman"/>
                <w:color w:val="auto"/>
                <w:sz w:val="24"/>
                <w:szCs w:val="24"/>
                <w:u w:val="none"/>
              </w:rPr>
              <w:t xml:space="preserve"> educational resources (materials of educational and methodological support). Unlimited access to the Internet, printed (</w:t>
            </w:r>
            <w:r>
              <w:rPr>
                <w:rStyle w:val="InternetLink"/>
                <w:rFonts w:ascii="Times New Roman" w:hAnsi="Times New Roman"/>
                <w:color w:val="000000"/>
                <w:sz w:val="24"/>
                <w:szCs w:val="24"/>
                <w:u w:val="none"/>
              </w:rPr>
              <w:t>Science</w:t>
            </w:r>
            <w:r>
              <w:rPr>
                <w:rStyle w:val="InternetLink"/>
                <w:rFonts w:ascii="Times New Roman" w:hAnsi="Times New Roman"/>
                <w:color w:val="auto"/>
                <w:sz w:val="24"/>
                <w:szCs w:val="24"/>
                <w:u w:val="none"/>
              </w:rPr>
              <w:t xml:space="preserve"> Library funds, depository, libraries of training laboratories) and Internet sources (including the University e-Learning Center</w:t>
            </w:r>
            <w:r>
              <w:rPr>
                <w:rStyle w:val="InternetLink"/>
                <w:rFonts w:ascii="Times New Roman" w:hAnsi="Times New Roman"/>
                <w:color w:val="auto"/>
                <w:sz w:val="24"/>
                <w:szCs w:val="24"/>
                <w:u w:val="none"/>
              </w:rPr>
              <w:t>) of information; curricula and work plans (</w:t>
            </w:r>
            <w:r>
              <w:rPr>
                <w:rStyle w:val="InternetLink"/>
                <w:rFonts w:ascii="Times New Roman" w:hAnsi="Times New Roman"/>
                <w:color w:val="000000"/>
                <w:sz w:val="24"/>
                <w:szCs w:val="24"/>
                <w:u w:val="none"/>
              </w:rPr>
              <w:t>along</w:t>
            </w:r>
            <w:r>
              <w:rPr>
                <w:rStyle w:val="InternetLink"/>
                <w:rFonts w:ascii="Times New Roman" w:hAnsi="Times New Roman"/>
                <w:color w:val="auto"/>
                <w:sz w:val="24"/>
                <w:szCs w:val="24"/>
                <w:u w:val="none"/>
              </w:rPr>
              <w:t xml:space="preserve"> with explanatory notes </w:t>
            </w:r>
            <w:r>
              <w:rPr>
                <w:rStyle w:val="InternetLink"/>
                <w:rFonts w:ascii="Times New Roman" w:hAnsi="Times New Roman"/>
                <w:color w:val="000000"/>
                <w:sz w:val="24"/>
                <w:szCs w:val="24"/>
                <w:u w:val="none"/>
              </w:rPr>
              <w:t>to</w:t>
            </w:r>
            <w:r>
              <w:rPr>
                <w:rStyle w:val="InternetLink"/>
                <w:rFonts w:ascii="Times New Roman" w:hAnsi="Times New Roman"/>
                <w:color w:val="C9211E"/>
                <w:sz w:val="24"/>
                <w:szCs w:val="24"/>
                <w:u w:val="none"/>
              </w:rPr>
              <w:t xml:space="preserve"> </w:t>
            </w:r>
            <w:r>
              <w:rPr>
                <w:rStyle w:val="InternetLink"/>
                <w:rFonts w:ascii="Times New Roman" w:hAnsi="Times New Roman"/>
                <w:color w:val="000000"/>
                <w:sz w:val="24"/>
                <w:szCs w:val="24"/>
                <w:u w:val="none"/>
              </w:rPr>
              <w:t>them</w:t>
            </w:r>
            <w:r>
              <w:rPr>
                <w:rStyle w:val="InternetLink"/>
                <w:rFonts w:ascii="Times New Roman" w:hAnsi="Times New Roman"/>
                <w:color w:val="auto"/>
                <w:sz w:val="24"/>
                <w:szCs w:val="24"/>
                <w:u w:val="none"/>
              </w:rPr>
              <w:t xml:space="preserve">), educational programs, work programs of disciplines and practices, educational and methodical complexes of disciplines, including lecture material, tasks of practical works, </w:t>
            </w:r>
            <w:r>
              <w:rPr>
                <w:rStyle w:val="InternetLink"/>
                <w:rFonts w:ascii="Times New Roman" w:hAnsi="Times New Roman"/>
                <w:color w:val="auto"/>
                <w:sz w:val="24"/>
                <w:szCs w:val="24"/>
                <w:u w:val="none"/>
              </w:rPr>
              <w:t>questions of seminars, tasks of independent work, questions, tasks and assignments for current and final control meet the license conditions, 100%.</w:t>
            </w:r>
          </w:p>
        </w:tc>
      </w:tr>
      <w:tr w:rsidR="00113133" w:rsidTr="00FA01D2">
        <w:trPr>
          <w:trHeight w:val="110"/>
        </w:trPr>
        <w:tc>
          <w:tcPr>
            <w:tcW w:w="104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spacing w:before="40" w:after="40"/>
              <w:ind w:left="74" w:right="57"/>
              <w:jc w:val="center"/>
              <w:rPr>
                <w:rFonts w:ascii="Times New Roman" w:hAnsi="Times New Roman"/>
                <w:b/>
                <w:sz w:val="24"/>
                <w:szCs w:val="24"/>
                <w:lang w:eastAsia="ja-JP"/>
              </w:rPr>
            </w:pPr>
            <w:r>
              <w:rPr>
                <w:rFonts w:ascii="Times New Roman" w:hAnsi="Times New Roman"/>
                <w:b/>
                <w:sz w:val="24"/>
                <w:szCs w:val="24"/>
                <w:lang w:eastAsia="ja-JP"/>
              </w:rPr>
              <w:lastRenderedPageBreak/>
              <w:t>1.7 Academic mobility</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57"/>
              <w:rPr>
                <w:rFonts w:ascii="Times New Roman" w:hAnsi="Times New Roman"/>
                <w:sz w:val="24"/>
                <w:szCs w:val="24"/>
                <w:lang w:eastAsia="ja-JP"/>
              </w:rPr>
            </w:pPr>
            <w:r>
              <w:rPr>
                <w:rFonts w:ascii="Times New Roman" w:hAnsi="Times New Roman"/>
                <w:sz w:val="24"/>
                <w:szCs w:val="24"/>
                <w:lang w:eastAsia="ja-JP"/>
              </w:rPr>
              <w:t>National credit mobility</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27" w:right="397"/>
              <w:jc w:val="both"/>
              <w:rPr>
                <w:rFonts w:ascii="Times New Roman" w:hAnsi="Times New Roman"/>
                <w:bCs/>
                <w:iCs/>
                <w:sz w:val="24"/>
                <w:szCs w:val="24"/>
              </w:rPr>
            </w:pPr>
            <w:r>
              <w:rPr>
                <w:rFonts w:ascii="Times New Roman" w:hAnsi="Times New Roman"/>
                <w:bCs/>
                <w:iCs/>
                <w:sz w:val="24"/>
                <w:szCs w:val="24"/>
              </w:rPr>
              <w:t xml:space="preserve">Possibility of conclusion of agreements on academic </w:t>
            </w:r>
            <w:r>
              <w:rPr>
                <w:rFonts w:ascii="Times New Roman" w:hAnsi="Times New Roman"/>
                <w:bCs/>
                <w:iCs/>
                <w:sz w:val="24"/>
                <w:szCs w:val="24"/>
              </w:rPr>
              <w:t>mobility, double certification, etc. Credits received at other universities of Ukraine may be credited, provided that the acquired competencies correspond.</w:t>
            </w:r>
          </w:p>
        </w:tc>
      </w:tr>
      <w:tr w:rsidR="00113133" w:rsidTr="00FA01D2">
        <w:trPr>
          <w:trHeight w:val="20"/>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right="57"/>
              <w:rPr>
                <w:rFonts w:ascii="Times New Roman" w:hAnsi="Times New Roman"/>
                <w:sz w:val="24"/>
                <w:szCs w:val="24"/>
                <w:lang w:eastAsia="ja-JP"/>
              </w:rPr>
            </w:pPr>
            <w:r>
              <w:rPr>
                <w:rFonts w:ascii="Times New Roman" w:hAnsi="Times New Roman"/>
                <w:sz w:val="24"/>
                <w:szCs w:val="24"/>
                <w:lang w:eastAsia="ja-JP"/>
              </w:rPr>
              <w:t>International credit mobility</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27" w:right="397"/>
              <w:jc w:val="both"/>
              <w:rPr>
                <w:rFonts w:ascii="Times New Roman" w:hAnsi="Times New Roman"/>
                <w:bCs/>
                <w:iCs/>
                <w:sz w:val="24"/>
                <w:szCs w:val="24"/>
              </w:rPr>
            </w:pPr>
            <w:r>
              <w:rPr>
                <w:rFonts w:ascii="Times New Roman" w:hAnsi="Times New Roman"/>
                <w:bCs/>
                <w:iCs/>
                <w:sz w:val="24"/>
                <w:szCs w:val="24"/>
              </w:rPr>
              <w:t>Possibility of concluding agreements on international mobility, on do</w:t>
            </w:r>
            <w:r>
              <w:rPr>
                <w:rFonts w:ascii="Times New Roman" w:hAnsi="Times New Roman"/>
                <w:bCs/>
                <w:iCs/>
                <w:sz w:val="24"/>
                <w:szCs w:val="24"/>
              </w:rPr>
              <w:t>uble certification, on long-term international projects involving student training, etc. It is allowed to accept credits obtained in foreign universities, provided that the acquired competencies correspond.</w:t>
            </w:r>
          </w:p>
          <w:p w:rsidR="00113133" w:rsidRDefault="00004D44">
            <w:pPr>
              <w:ind w:left="27" w:right="397"/>
              <w:jc w:val="both"/>
              <w:rPr>
                <w:rFonts w:ascii="Times New Roman" w:hAnsi="Times New Roman"/>
                <w:bCs/>
                <w:iCs/>
                <w:sz w:val="24"/>
                <w:szCs w:val="24"/>
              </w:rPr>
            </w:pPr>
            <w:r>
              <w:rPr>
                <w:rFonts w:ascii="Times New Roman" w:hAnsi="Times New Roman"/>
                <w:bCs/>
                <w:iCs/>
                <w:sz w:val="24"/>
                <w:szCs w:val="24"/>
              </w:rPr>
              <w:t>Agreements on international mobility have been co</w:t>
            </w:r>
            <w:r>
              <w:rPr>
                <w:rFonts w:ascii="Times New Roman" w:hAnsi="Times New Roman"/>
                <w:bCs/>
                <w:iCs/>
                <w:sz w:val="24"/>
                <w:szCs w:val="24"/>
              </w:rPr>
              <w:t>ncluded with the University of Miskolc (Hungary), under the Erasmus+ K107 program, with the Faculty of Geosciences of the Ruhr University and the Technical School named after Georg Agricola, Bochum (Germany).</w:t>
            </w:r>
          </w:p>
        </w:tc>
      </w:tr>
      <w:tr w:rsidR="00113133" w:rsidTr="00FA01D2">
        <w:trPr>
          <w:trHeight w:val="561"/>
        </w:trPr>
        <w:tc>
          <w:tcPr>
            <w:tcW w:w="2353"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pStyle w:val="66"/>
              <w:ind w:right="57"/>
              <w:rPr>
                <w:color w:val="000000"/>
                <w:sz w:val="24"/>
                <w:szCs w:val="24"/>
                <w:lang w:eastAsia="ja-JP"/>
              </w:rPr>
            </w:pPr>
            <w:r>
              <w:rPr>
                <w:color w:val="000000"/>
                <w:sz w:val="24"/>
                <w:szCs w:val="24"/>
                <w:lang w:eastAsia="ja-JP"/>
              </w:rPr>
              <w:t xml:space="preserve">Training of foreign applicants for higher </w:t>
            </w:r>
            <w:r>
              <w:rPr>
                <w:color w:val="000000"/>
                <w:sz w:val="24"/>
                <w:szCs w:val="24"/>
                <w:lang w:eastAsia="ja-JP"/>
              </w:rPr>
              <w:t>education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13133" w:rsidRDefault="00004D44">
            <w:pPr>
              <w:ind w:left="27" w:right="397" w:firstLine="171"/>
              <w:jc w:val="both"/>
              <w:rPr>
                <w:rFonts w:ascii="Times New Roman" w:hAnsi="Times New Roman"/>
                <w:color w:val="000000"/>
                <w:sz w:val="24"/>
                <w:szCs w:val="24"/>
                <w:lang w:val="en-US"/>
              </w:rPr>
            </w:pPr>
            <w:r>
              <w:rPr>
                <w:rFonts w:ascii="Times New Roman" w:hAnsi="Times New Roman"/>
                <w:color w:val="000000"/>
                <w:sz w:val="24"/>
                <w:szCs w:val="24"/>
                <w:lang w:val="en-US"/>
              </w:rPr>
              <w:t>Citizens of other countries are admitted to study in the specialty 103 "Earth Sciences", educational program "Geology", on the basis of international agreements on the terms specified in these agreements, as well as agreements concluded by educat</w:t>
            </w:r>
            <w:r>
              <w:rPr>
                <w:rFonts w:ascii="Times New Roman" w:hAnsi="Times New Roman"/>
                <w:color w:val="000000"/>
                <w:sz w:val="24"/>
                <w:szCs w:val="24"/>
                <w:lang w:val="en-US"/>
              </w:rPr>
              <w:t>ional institutions with foreign educational institutions, organizations or by individual agreements, contracts. Training is conducted on general terms or on an individual schedule.</w:t>
            </w:r>
          </w:p>
        </w:tc>
      </w:tr>
    </w:tbl>
    <w:p w:rsidR="00113133" w:rsidRDefault="00004D44">
      <w:pPr>
        <w:pStyle w:val="Heading1"/>
        <w:ind w:left="0" w:right="397"/>
        <w:jc w:val="center"/>
      </w:pPr>
      <w:r>
        <w:rPr>
          <w:rFonts w:ascii="Times New Roman" w:hAnsi="Times New Roman"/>
          <w:bCs/>
          <w:szCs w:val="28"/>
        </w:rPr>
        <w:t>2 MANDATORY COMPETENCES</w:t>
      </w:r>
    </w:p>
    <w:p w:rsidR="00113133" w:rsidRDefault="00113133">
      <w:pPr>
        <w:jc w:val="center"/>
        <w:rPr>
          <w:rFonts w:ascii="Times New Roman" w:hAnsi="Times New Roman"/>
          <w:b/>
          <w:sz w:val="28"/>
          <w:szCs w:val="28"/>
        </w:rPr>
      </w:pPr>
    </w:p>
    <w:p w:rsidR="00113133" w:rsidRDefault="00004D44">
      <w:pPr>
        <w:ind w:right="397" w:firstLine="709"/>
        <w:jc w:val="both"/>
        <w:rPr>
          <w:rFonts w:ascii="Times New Roman" w:hAnsi="Times New Roman"/>
          <w:bCs/>
          <w:color w:val="000000"/>
          <w:sz w:val="28"/>
          <w:szCs w:val="28"/>
          <w:lang w:eastAsia="ja-JP"/>
        </w:rPr>
      </w:pPr>
      <w:r>
        <w:rPr>
          <w:rFonts w:ascii="Times New Roman" w:hAnsi="Times New Roman"/>
          <w:bCs/>
          <w:color w:val="000000"/>
          <w:sz w:val="28"/>
          <w:szCs w:val="28"/>
          <w:lang w:eastAsia="ja-JP"/>
        </w:rPr>
        <w:t xml:space="preserve">Integral competence of the bachelor in the </w:t>
      </w:r>
      <w:r>
        <w:rPr>
          <w:rFonts w:ascii="Times New Roman" w:hAnsi="Times New Roman"/>
          <w:bCs/>
          <w:color w:val="000000"/>
          <w:sz w:val="28"/>
          <w:szCs w:val="28"/>
          <w:lang w:eastAsia="ja-JP"/>
        </w:rPr>
        <w:t>specialty 103 Earth Sciences - the ability to solve complex geological problems and practical problems in the professional activity of the subject area of Earth Sciences or in the learning process using modern theories and methods of research of natural an</w:t>
      </w:r>
      <w:r>
        <w:rPr>
          <w:rFonts w:ascii="Times New Roman" w:hAnsi="Times New Roman"/>
          <w:bCs/>
          <w:color w:val="000000"/>
          <w:sz w:val="28"/>
          <w:szCs w:val="28"/>
          <w:lang w:eastAsia="ja-JP"/>
        </w:rPr>
        <w:t>d anthropogenic objects and processes using the complex interdisciplinary data and in conditions of lack of information.</w:t>
      </w:r>
    </w:p>
    <w:p w:rsidR="00113133" w:rsidRDefault="00113133">
      <w:pPr>
        <w:ind w:right="397" w:firstLine="709"/>
        <w:jc w:val="both"/>
        <w:rPr>
          <w:rFonts w:ascii="Times New Roman" w:hAnsi="Times New Roman"/>
          <w:bCs/>
          <w:sz w:val="28"/>
          <w:szCs w:val="28"/>
          <w:lang w:eastAsia="ja-JP"/>
        </w:rPr>
      </w:pPr>
    </w:p>
    <w:p w:rsidR="00113133" w:rsidRDefault="00004D44">
      <w:pPr>
        <w:ind w:right="397" w:firstLine="709"/>
        <w:rPr>
          <w:rFonts w:ascii="Times New Roman" w:hAnsi="Times New Roman"/>
          <w:bCs/>
          <w:sz w:val="28"/>
          <w:szCs w:val="28"/>
          <w:lang w:eastAsia="ja-JP"/>
        </w:rPr>
      </w:pPr>
      <w:r>
        <w:rPr>
          <w:rFonts w:ascii="Times New Roman" w:hAnsi="Times New Roman"/>
          <w:bCs/>
          <w:sz w:val="28"/>
          <w:szCs w:val="28"/>
          <w:lang w:eastAsia="ja-JP"/>
        </w:rPr>
        <w:t>2.1 General competencies according to the standard of higher education</w:t>
      </w:r>
    </w:p>
    <w:p w:rsidR="00113133" w:rsidRDefault="00113133">
      <w:pPr>
        <w:keepNext/>
        <w:ind w:right="397" w:firstLine="709"/>
        <w:jc w:val="both"/>
        <w:outlineLvl w:val="1"/>
        <w:rPr>
          <w:rFonts w:ascii="Times New Roman" w:hAnsi="Times New Roman"/>
          <w:sz w:val="28"/>
          <w:szCs w:val="28"/>
        </w:rPr>
      </w:pPr>
    </w:p>
    <w:tbl>
      <w:tblPr>
        <w:tblW w:w="9734" w:type="dxa"/>
        <w:jc w:val="center"/>
        <w:tblLook w:val="04A0"/>
      </w:tblPr>
      <w:tblGrid>
        <w:gridCol w:w="815"/>
        <w:gridCol w:w="8919"/>
      </w:tblGrid>
      <w:tr w:rsidR="00113133">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left="-142" w:right="-108"/>
              <w:jc w:val="center"/>
              <w:rPr>
                <w:rFonts w:ascii="Times New Roman" w:hAnsi="Times New Roman"/>
                <w:b/>
                <w:sz w:val="24"/>
                <w:szCs w:val="24"/>
              </w:rPr>
            </w:pPr>
            <w:r>
              <w:rPr>
                <w:rFonts w:ascii="Times New Roman" w:hAnsi="Times New Roman"/>
                <w:b/>
                <w:sz w:val="24"/>
                <w:szCs w:val="24"/>
              </w:rPr>
              <w:t>Code</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right="397" w:firstLine="709"/>
              <w:jc w:val="center"/>
              <w:rPr>
                <w:rFonts w:ascii="Times New Roman" w:hAnsi="Times New Roman"/>
                <w:b/>
                <w:bCs/>
                <w:sz w:val="28"/>
                <w:szCs w:val="28"/>
                <w:lang w:eastAsia="ja-JP"/>
              </w:rPr>
            </w:pPr>
            <w:r>
              <w:rPr>
                <w:rFonts w:ascii="Times New Roman" w:hAnsi="Times New Roman"/>
                <w:b/>
                <w:bCs/>
                <w:sz w:val="28"/>
                <w:szCs w:val="28"/>
                <w:lang w:eastAsia="ja-JP"/>
              </w:rPr>
              <w:t>Competencies</w:t>
            </w:r>
          </w:p>
        </w:tc>
      </w:tr>
    </w:tbl>
    <w:p w:rsidR="00113133" w:rsidRDefault="00113133">
      <w:pPr>
        <w:jc w:val="both"/>
        <w:rPr>
          <w:rFonts w:ascii="Times" w:hAnsi="Times" w:cs="Arial"/>
          <w:sz w:val="2"/>
          <w:szCs w:val="2"/>
        </w:rPr>
      </w:pPr>
      <w:bookmarkStart w:id="5" w:name="OLE_LINK2"/>
      <w:bookmarkStart w:id="6" w:name="OLE_LINK1"/>
      <w:bookmarkStart w:id="7" w:name="_Toc479781921"/>
      <w:bookmarkEnd w:id="5"/>
      <w:bookmarkEnd w:id="6"/>
      <w:bookmarkEnd w:id="7"/>
    </w:p>
    <w:tbl>
      <w:tblPr>
        <w:tblW w:w="9734" w:type="dxa"/>
        <w:jc w:val="center"/>
        <w:tblLook w:val="04A0"/>
      </w:tblPr>
      <w:tblGrid>
        <w:gridCol w:w="823"/>
        <w:gridCol w:w="8911"/>
      </w:tblGrid>
      <w:tr w:rsidR="00113133">
        <w:trPr>
          <w:tblHeade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1</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2</w:t>
            </w:r>
          </w:p>
        </w:tc>
      </w:tr>
      <w:tr w:rsidR="00113133">
        <w:trPr>
          <w:tblHeade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К01</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 xml:space="preserve">The ability to exercise one’s </w:t>
            </w:r>
            <w:r>
              <w:rPr>
                <w:rFonts w:ascii="Times New Roman" w:hAnsi="Times New Roman"/>
                <w:sz w:val="24"/>
                <w:szCs w:val="24"/>
              </w:rPr>
              <w:t>rights and responsibilities as a member of society, to realize the values of civil (free democratic) society and the need for its sustainable development, the rule of law, human and civil rights and freedoms in Ukraine.</w:t>
            </w:r>
          </w:p>
        </w:tc>
      </w:tr>
      <w:tr w:rsidR="00113133">
        <w:trPr>
          <w:tblHeade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К02</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Ability to preserve and increas</w:t>
            </w:r>
            <w:r>
              <w:rPr>
                <w:rFonts w:ascii="Times New Roman" w:hAnsi="Times New Roman"/>
                <w:sz w:val="24"/>
                <w:szCs w:val="24"/>
              </w:rPr>
              <w:t>e moral, cultural, scientific values and achievements of society based on understanding the history and patterns of development of the subject area, its place in the general system of knowledge about nature and society and in the development of society, ma</w:t>
            </w:r>
            <w:r>
              <w:rPr>
                <w:rFonts w:ascii="Times New Roman" w:hAnsi="Times New Roman"/>
                <w:sz w:val="24"/>
                <w:szCs w:val="24"/>
              </w:rPr>
              <w:t>chinery and technology, use different types of physical activity and lead a healthy lifestyle.</w:t>
            </w:r>
          </w:p>
        </w:tc>
      </w:tr>
      <w:tr w:rsidR="00113133">
        <w:trPr>
          <w:tblHeade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К03</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Ability to apply knowledge in practical situations.</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495"/>
              </w:tabs>
              <w:ind w:left="0" w:right="397"/>
              <w:jc w:val="both"/>
              <w:textAlignment w:val="baseline"/>
              <w:rPr>
                <w:rFonts w:ascii="Times New Roman" w:hAnsi="Times New Roman"/>
                <w:sz w:val="24"/>
                <w:szCs w:val="24"/>
              </w:rPr>
            </w:pPr>
            <w:r>
              <w:rPr>
                <w:rFonts w:ascii="Times New Roman" w:hAnsi="Times New Roman"/>
                <w:sz w:val="24"/>
                <w:szCs w:val="24"/>
              </w:rPr>
              <w:t>Knowledge and understanding of the subject area and understanding of professional activity.</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495"/>
              </w:tabs>
              <w:ind w:left="0" w:right="397"/>
              <w:jc w:val="both"/>
              <w:textAlignment w:val="baseline"/>
              <w:rPr>
                <w:rFonts w:ascii="Times New Roman" w:hAnsi="Times New Roman"/>
                <w:sz w:val="24"/>
                <w:szCs w:val="24"/>
              </w:rPr>
            </w:pPr>
            <w:r>
              <w:rPr>
                <w:rFonts w:ascii="Times New Roman" w:hAnsi="Times New Roman"/>
                <w:sz w:val="24"/>
                <w:szCs w:val="24"/>
              </w:rPr>
              <w:t>Ability to communicate in the state language both orally and in writing.</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495"/>
              </w:tabs>
              <w:ind w:left="0" w:right="397"/>
              <w:jc w:val="both"/>
              <w:textAlignment w:val="baseline"/>
              <w:rPr>
                <w:rFonts w:ascii="Times New Roman" w:hAnsi="Times New Roman"/>
                <w:sz w:val="24"/>
                <w:szCs w:val="24"/>
              </w:rPr>
            </w:pPr>
            <w:r>
              <w:rPr>
                <w:rFonts w:ascii="Times New Roman" w:hAnsi="Times New Roman"/>
                <w:sz w:val="24"/>
                <w:szCs w:val="24"/>
              </w:rPr>
              <w:t>Ability to communicate in a foreign language.</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Skills in the use of information and communication technologies.</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Ability to learn and master modern knowledge.</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К09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Ability to work in a team.</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К10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Life safety skills.</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lastRenderedPageBreak/>
              <w:t>К11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The aspiration to preserve the natural environment.</w:t>
            </w:r>
          </w:p>
        </w:tc>
      </w:tr>
      <w:tr w:rsidR="00113133">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К12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Ability to act on the basis of ethical considerations (motives).</w:t>
            </w:r>
          </w:p>
        </w:tc>
      </w:tr>
    </w:tbl>
    <w:p w:rsidR="00113133" w:rsidRDefault="00113133">
      <w:pPr>
        <w:ind w:right="397" w:firstLine="709"/>
        <w:rPr>
          <w:rFonts w:ascii="Times New Roman" w:hAnsi="Times New Roman"/>
          <w:bCs/>
          <w:sz w:val="28"/>
          <w:szCs w:val="28"/>
          <w:lang w:eastAsia="ja-JP"/>
        </w:rPr>
      </w:pPr>
    </w:p>
    <w:p w:rsidR="00113133" w:rsidRDefault="00004D44">
      <w:pPr>
        <w:ind w:right="397" w:firstLine="709"/>
        <w:rPr>
          <w:rFonts w:ascii="Times New Roman" w:hAnsi="Times New Roman"/>
          <w:bCs/>
          <w:sz w:val="28"/>
          <w:szCs w:val="28"/>
          <w:lang w:eastAsia="ja-JP"/>
        </w:rPr>
      </w:pPr>
      <w:r>
        <w:rPr>
          <w:rFonts w:ascii="Times New Roman" w:hAnsi="Times New Roman"/>
          <w:bCs/>
          <w:sz w:val="28"/>
          <w:szCs w:val="28"/>
          <w:lang w:eastAsia="ja-JP"/>
        </w:rPr>
        <w:t>2.2 Special competencies</w:t>
      </w:r>
    </w:p>
    <w:p w:rsidR="00113133" w:rsidRDefault="00113133">
      <w:pPr>
        <w:widowControl w:val="0"/>
        <w:ind w:right="397" w:firstLine="709"/>
        <w:jc w:val="both"/>
        <w:outlineLvl w:val="1"/>
        <w:rPr>
          <w:rFonts w:ascii="Times New Roman" w:hAnsi="Times New Roman"/>
          <w:bCs/>
          <w:sz w:val="28"/>
          <w:szCs w:val="28"/>
          <w:lang w:eastAsia="ja-JP"/>
        </w:rPr>
      </w:pPr>
    </w:p>
    <w:p w:rsidR="00113133" w:rsidRDefault="00004D44">
      <w:pPr>
        <w:ind w:right="397" w:firstLine="709"/>
        <w:jc w:val="both"/>
        <w:rPr>
          <w:rFonts w:ascii="Times New Roman" w:hAnsi="Times New Roman"/>
          <w:sz w:val="28"/>
          <w:szCs w:val="28"/>
        </w:rPr>
      </w:pPr>
      <w:r>
        <w:rPr>
          <w:rFonts w:ascii="Times New Roman" w:hAnsi="Times New Roman"/>
          <w:sz w:val="28"/>
          <w:szCs w:val="28"/>
        </w:rPr>
        <w:t xml:space="preserve">The generalized object of professional activity </w:t>
      </w:r>
      <w:r>
        <w:rPr>
          <w:rFonts w:ascii="Times New Roman" w:hAnsi="Times New Roman"/>
          <w:sz w:val="28"/>
          <w:szCs w:val="28"/>
        </w:rPr>
        <w:t>is natural and anthropogenic objects, processes and phenomena in the lithosphere and underground hydrosphere, their interrelation, transformation and development in space and time.</w:t>
      </w:r>
    </w:p>
    <w:p w:rsidR="00113133" w:rsidRDefault="00113133">
      <w:pPr>
        <w:ind w:right="397" w:firstLine="709"/>
        <w:rPr>
          <w:rFonts w:ascii="Times New Roman" w:hAnsi="Times New Roman"/>
          <w:bCs/>
          <w:sz w:val="28"/>
          <w:szCs w:val="28"/>
          <w:lang w:eastAsia="ja-JP"/>
        </w:rPr>
      </w:pPr>
    </w:p>
    <w:p w:rsidR="00113133" w:rsidRDefault="00004D44">
      <w:pPr>
        <w:ind w:right="397" w:firstLine="709"/>
        <w:rPr>
          <w:rFonts w:ascii="Times New Roman" w:hAnsi="Times New Roman"/>
          <w:bCs/>
          <w:sz w:val="28"/>
          <w:szCs w:val="28"/>
          <w:lang w:eastAsia="ja-JP"/>
        </w:rPr>
      </w:pPr>
      <w:r>
        <w:rPr>
          <w:rFonts w:ascii="Times New Roman" w:hAnsi="Times New Roman"/>
          <w:bCs/>
          <w:sz w:val="28"/>
          <w:szCs w:val="28"/>
          <w:lang w:eastAsia="ja-JP"/>
        </w:rPr>
        <w:t>2.2.1 Special competencies according to the standard of higher education</w:t>
      </w:r>
    </w:p>
    <w:p w:rsidR="00113133" w:rsidRDefault="00113133">
      <w:pPr>
        <w:ind w:right="397" w:firstLine="709"/>
        <w:jc w:val="center"/>
        <w:rPr>
          <w:rFonts w:ascii="Times New Roman" w:hAnsi="Times New Roman"/>
          <w:sz w:val="28"/>
          <w:szCs w:val="28"/>
        </w:rPr>
      </w:pPr>
    </w:p>
    <w:tbl>
      <w:tblPr>
        <w:tblW w:w="9734" w:type="dxa"/>
        <w:jc w:val="center"/>
        <w:tblLook w:val="04A0"/>
      </w:tblPr>
      <w:tblGrid>
        <w:gridCol w:w="815"/>
        <w:gridCol w:w="8919"/>
      </w:tblGrid>
      <w:tr w:rsidR="00113133">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left="-142" w:right="-108"/>
              <w:jc w:val="center"/>
              <w:rPr>
                <w:rFonts w:ascii="Times New Roman" w:hAnsi="Times New Roman"/>
                <w:b/>
                <w:sz w:val="24"/>
                <w:szCs w:val="24"/>
              </w:rPr>
            </w:pPr>
            <w:r>
              <w:rPr>
                <w:rFonts w:ascii="Times New Roman" w:hAnsi="Times New Roman"/>
                <w:b/>
                <w:sz w:val="24"/>
                <w:szCs w:val="24"/>
              </w:rPr>
              <w:t>Code</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right="397" w:firstLine="709"/>
              <w:jc w:val="center"/>
              <w:rPr>
                <w:rFonts w:ascii="Times New Roman" w:hAnsi="Times New Roman"/>
                <w:b/>
                <w:bCs/>
                <w:sz w:val="28"/>
                <w:szCs w:val="28"/>
                <w:lang w:val="en-US" w:eastAsia="ja-JP"/>
              </w:rPr>
            </w:pPr>
            <w:r>
              <w:rPr>
                <w:rFonts w:ascii="Times New Roman" w:hAnsi="Times New Roman"/>
                <w:b/>
                <w:bCs/>
                <w:sz w:val="28"/>
                <w:szCs w:val="28"/>
                <w:lang w:val="en-US" w:eastAsia="ja-JP"/>
              </w:rPr>
              <w:t>Competencies</w:t>
            </w:r>
          </w:p>
        </w:tc>
      </w:tr>
    </w:tbl>
    <w:p w:rsidR="00113133" w:rsidRDefault="00113133">
      <w:pPr>
        <w:jc w:val="both"/>
        <w:rPr>
          <w:rFonts w:ascii="Times" w:hAnsi="Times" w:cs="Arial"/>
          <w:sz w:val="2"/>
          <w:szCs w:val="2"/>
        </w:rPr>
      </w:pPr>
    </w:p>
    <w:tbl>
      <w:tblPr>
        <w:tblW w:w="9734" w:type="dxa"/>
        <w:jc w:val="center"/>
        <w:tblLook w:val="04A0"/>
      </w:tblPr>
      <w:tblGrid>
        <w:gridCol w:w="717"/>
        <w:gridCol w:w="9017"/>
      </w:tblGrid>
      <w:tr w:rsidR="00113133">
        <w:trPr>
          <w:tblHeade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1</w:t>
            </w:r>
          </w:p>
        </w:tc>
        <w:tc>
          <w:tcPr>
            <w:tcW w:w="9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2</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К13</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pPr>
            <w:r>
              <w:rPr>
                <w:rFonts w:ascii="Times New Roman" w:hAnsi="Times New Roman"/>
                <w:sz w:val="24"/>
                <w:szCs w:val="24"/>
                <w:highlight w:val="white"/>
              </w:rPr>
              <w:t>Knowledge and understanding of the theoretical foundations of the Earth sciences as a complex natural system.</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К14</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highlight w:val="white"/>
              </w:rPr>
            </w:pPr>
            <w:r>
              <w:rPr>
                <w:rFonts w:ascii="Times New Roman" w:hAnsi="Times New Roman"/>
                <w:sz w:val="24"/>
                <w:szCs w:val="24"/>
                <w:highlight w:val="white"/>
              </w:rPr>
              <w:t xml:space="preserve">Ability to apply basic knowledge of physics, chemistry, biology, ecology, mathematics, information technology, </w:t>
            </w:r>
            <w:r>
              <w:rPr>
                <w:rFonts w:ascii="Times New Roman" w:hAnsi="Times New Roman"/>
                <w:sz w:val="24"/>
                <w:szCs w:val="24"/>
                <w:highlight w:val="white"/>
              </w:rPr>
              <w:t>etc. in the study of the Earth and its geospheres.</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К15</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shd w:val="clear" w:color="auto" w:fill="FFFFFF"/>
              <w:jc w:val="both"/>
              <w:rPr>
                <w:rFonts w:ascii="Times New Roman" w:hAnsi="Times New Roman"/>
                <w:sz w:val="24"/>
                <w:szCs w:val="24"/>
                <w:highlight w:val="white"/>
              </w:rPr>
            </w:pPr>
            <w:r>
              <w:rPr>
                <w:rFonts w:ascii="Times New Roman" w:hAnsi="Times New Roman"/>
                <w:sz w:val="24"/>
                <w:szCs w:val="24"/>
                <w:highlight w:val="white"/>
              </w:rPr>
              <w:t>Ability to collect, register and analyze data using appropriate methods and technological tools in the field and laboratory.</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К16</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highlight w:val="white"/>
              </w:rPr>
            </w:pPr>
            <w:r>
              <w:rPr>
                <w:rFonts w:ascii="Times New Roman" w:hAnsi="Times New Roman"/>
                <w:sz w:val="24"/>
                <w:szCs w:val="24"/>
                <w:highlight w:val="white"/>
              </w:rPr>
              <w:t>Ability to apply quantitative methods in the study of geospheres.</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К17</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highlight w:val="white"/>
              </w:rPr>
            </w:pPr>
            <w:r>
              <w:rPr>
                <w:rFonts w:ascii="Times New Roman" w:hAnsi="Times New Roman"/>
                <w:sz w:val="24"/>
                <w:szCs w:val="24"/>
                <w:highlight w:val="white"/>
              </w:rPr>
              <w:t>Ability to comprehensively analyze the composition and structure of geospheres.</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К18</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Ability to integrate field and laboratory observations with theory in sequence: from observation to recognition, synthesis and modeling.</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К19</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highlight w:val="white"/>
              </w:rPr>
            </w:pPr>
            <w:r>
              <w:rPr>
                <w:rFonts w:ascii="Times New Roman" w:hAnsi="Times New Roman"/>
                <w:sz w:val="24"/>
                <w:szCs w:val="24"/>
                <w:highlight w:val="white"/>
              </w:rPr>
              <w:t>Ability to monitor natural p</w:t>
            </w:r>
            <w:r>
              <w:rPr>
                <w:rFonts w:ascii="Times New Roman" w:hAnsi="Times New Roman"/>
                <w:sz w:val="24"/>
                <w:szCs w:val="24"/>
                <w:highlight w:val="white"/>
              </w:rPr>
              <w:t>rocesses.</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К20</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Ability to independently investigate the geological properties of rocks, minerals and groundwater in the field and laboratory, to describe, analyze, document and report the results.</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К21</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 xml:space="preserve">Ability to plan, organize and conduct research and </w:t>
            </w:r>
            <w:r>
              <w:rPr>
                <w:rFonts w:ascii="Times New Roman" w:hAnsi="Times New Roman"/>
                <w:sz w:val="24"/>
                <w:szCs w:val="24"/>
              </w:rPr>
              <w:t>prepare reports.</w:t>
            </w:r>
          </w:p>
        </w:tc>
      </w:tr>
      <w:tr w:rsidR="00113133">
        <w:trP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К22</w:t>
            </w:r>
          </w:p>
        </w:tc>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highlight w:val="white"/>
              </w:rPr>
            </w:pPr>
            <w:r>
              <w:rPr>
                <w:rFonts w:ascii="Times New Roman" w:hAnsi="Times New Roman"/>
                <w:sz w:val="24"/>
                <w:szCs w:val="24"/>
                <w:highlight w:val="white"/>
              </w:rPr>
              <w:t>The ability to identify and classify known and register new objects in the geospheres, their properties and their inherent processes.</w:t>
            </w:r>
          </w:p>
        </w:tc>
      </w:tr>
    </w:tbl>
    <w:p w:rsidR="00113133" w:rsidRDefault="00113133">
      <w:pPr>
        <w:pStyle w:val="Heading1"/>
        <w:spacing w:before="0"/>
        <w:ind w:left="0" w:right="397" w:firstLine="567"/>
        <w:jc w:val="center"/>
        <w:rPr>
          <w:rFonts w:ascii="Times New Roman" w:hAnsi="Times New Roman"/>
          <w:iCs/>
          <w:caps/>
          <w:spacing w:val="-4"/>
          <w:kern w:val="2"/>
          <w:szCs w:val="28"/>
          <w:lang w:eastAsia="ja-JP"/>
        </w:rPr>
      </w:pPr>
    </w:p>
    <w:p w:rsidR="00113133" w:rsidRDefault="00004D44">
      <w:pPr>
        <w:ind w:right="397" w:firstLine="709"/>
        <w:jc w:val="both"/>
      </w:pPr>
      <w:r>
        <w:rPr>
          <w:rFonts w:ascii="Times New Roman" w:hAnsi="Times New Roman"/>
          <w:bCs/>
          <w:color w:val="000000"/>
          <w:sz w:val="28"/>
          <w:szCs w:val="28"/>
          <w:lang w:eastAsia="ja-JP"/>
        </w:rPr>
        <w:t>2.2.2 Special competencies taking into account the peculiarities of the educational program</w:t>
      </w:r>
    </w:p>
    <w:p w:rsidR="00113133" w:rsidRDefault="00113133">
      <w:pPr>
        <w:pStyle w:val="Default"/>
        <w:ind w:right="397" w:firstLine="709"/>
        <w:rPr>
          <w:i/>
          <w:iCs/>
          <w:sz w:val="28"/>
          <w:szCs w:val="28"/>
          <w:lang w:val="uk-UA"/>
        </w:rPr>
      </w:pPr>
    </w:p>
    <w:tbl>
      <w:tblPr>
        <w:tblW w:w="9734" w:type="dxa"/>
        <w:jc w:val="center"/>
        <w:tblLook w:val="04A0"/>
      </w:tblPr>
      <w:tblGrid>
        <w:gridCol w:w="815"/>
        <w:gridCol w:w="8919"/>
      </w:tblGrid>
      <w:tr w:rsidR="00113133">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left="-142" w:right="-108"/>
              <w:jc w:val="center"/>
              <w:rPr>
                <w:rFonts w:ascii="Times New Roman" w:hAnsi="Times New Roman"/>
                <w:b/>
                <w:iCs/>
                <w:sz w:val="24"/>
                <w:szCs w:val="24"/>
              </w:rPr>
            </w:pPr>
            <w:r>
              <w:rPr>
                <w:rFonts w:ascii="Times New Roman" w:hAnsi="Times New Roman"/>
                <w:b/>
                <w:iCs/>
                <w:sz w:val="24"/>
                <w:szCs w:val="24"/>
              </w:rPr>
              <w:t>Code</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right="397" w:firstLine="709"/>
              <w:jc w:val="center"/>
              <w:rPr>
                <w:rFonts w:ascii="Times New Roman" w:hAnsi="Times New Roman"/>
                <w:b/>
                <w:bCs/>
                <w:iCs/>
                <w:color w:val="000000"/>
                <w:sz w:val="28"/>
                <w:szCs w:val="28"/>
                <w:lang w:eastAsia="ja-JP"/>
              </w:rPr>
            </w:pPr>
            <w:r>
              <w:rPr>
                <w:rFonts w:ascii="Times New Roman" w:hAnsi="Times New Roman"/>
                <w:b/>
                <w:bCs/>
                <w:iCs/>
                <w:color w:val="000000"/>
                <w:sz w:val="28"/>
                <w:szCs w:val="28"/>
                <w:lang w:eastAsia="ja-JP"/>
              </w:rPr>
              <w:t>Competencies</w:t>
            </w:r>
          </w:p>
        </w:tc>
      </w:tr>
    </w:tbl>
    <w:p w:rsidR="00113133" w:rsidRDefault="00113133">
      <w:pPr>
        <w:jc w:val="both"/>
        <w:rPr>
          <w:rFonts w:ascii="Times" w:hAnsi="Times" w:cs="Arial"/>
          <w:i/>
          <w:iCs/>
          <w:sz w:val="2"/>
          <w:szCs w:val="2"/>
        </w:rPr>
      </w:pPr>
    </w:p>
    <w:tbl>
      <w:tblPr>
        <w:tblW w:w="9734" w:type="dxa"/>
        <w:jc w:val="center"/>
        <w:tblLook w:val="04A0"/>
      </w:tblPr>
      <w:tblGrid>
        <w:gridCol w:w="815"/>
        <w:gridCol w:w="8919"/>
      </w:tblGrid>
      <w:tr w:rsidR="00113133">
        <w:trPr>
          <w:tblHeade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iCs/>
                <w:sz w:val="24"/>
                <w:szCs w:val="24"/>
              </w:rPr>
            </w:pPr>
            <w:r>
              <w:rPr>
                <w:rFonts w:ascii="Times New Roman" w:hAnsi="Times New Roman"/>
                <w:b/>
                <w:i/>
                <w:iCs/>
                <w:sz w:val="24"/>
                <w:szCs w:val="24"/>
              </w:rPr>
              <w:t>1</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iCs/>
                <w:sz w:val="24"/>
                <w:szCs w:val="24"/>
              </w:rPr>
            </w:pPr>
            <w:r>
              <w:rPr>
                <w:rFonts w:ascii="Times New Roman" w:hAnsi="Times New Roman"/>
                <w:b/>
                <w:i/>
                <w:iCs/>
                <w:sz w:val="24"/>
                <w:szCs w:val="24"/>
              </w:rPr>
              <w:t>2</w:t>
            </w:r>
          </w:p>
        </w:tc>
      </w:tr>
      <w:tr w:rsidR="00113133">
        <w:trPr>
          <w:tblHeade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СК01</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iCs/>
                <w:color w:val="000000"/>
                <w:sz w:val="24"/>
                <w:szCs w:val="24"/>
              </w:rPr>
            </w:pPr>
            <w:r>
              <w:rPr>
                <w:rFonts w:ascii="Times New Roman" w:hAnsi="Times New Roman"/>
                <w:iCs/>
                <w:color w:val="000000"/>
                <w:sz w:val="24"/>
                <w:szCs w:val="24"/>
              </w:rPr>
              <w:t>Ability to perform geological and economic assessment of mineral deposits.</w:t>
            </w:r>
          </w:p>
        </w:tc>
      </w:tr>
      <w:tr w:rsidR="00113133">
        <w:trPr>
          <w:tblHeade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lastRenderedPageBreak/>
              <w:t>СК02</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 xml:space="preserve">Ability to perform hydrogeological research and use its results to study natural and anthropogenic objects and processes in the underground </w:t>
            </w:r>
            <w:r>
              <w:rPr>
                <w:rFonts w:ascii="Times New Roman" w:hAnsi="Times New Roman"/>
                <w:sz w:val="24"/>
                <w:szCs w:val="24"/>
              </w:rPr>
              <w:t>hydrosphere.</w:t>
            </w:r>
          </w:p>
        </w:tc>
      </w:tr>
      <w:tr w:rsidR="00113133">
        <w:trPr>
          <w:tblHeade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СК03</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Ability to perform engineering geological studies and use their results to assess the state of natural and anthropogenic objects and processes in the lithosphere and underground hydrosphere.</w:t>
            </w:r>
          </w:p>
        </w:tc>
      </w:tr>
      <w:tr w:rsidR="00113133">
        <w:trPr>
          <w:tblHeade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СК04</w:t>
            </w:r>
          </w:p>
        </w:tc>
        <w:tc>
          <w:tcPr>
            <w:tcW w:w="8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 xml:space="preserve">Ability to perform geophysical research </w:t>
            </w:r>
            <w:r>
              <w:rPr>
                <w:rFonts w:ascii="Times New Roman" w:hAnsi="Times New Roman"/>
                <w:sz w:val="24"/>
                <w:szCs w:val="24"/>
              </w:rPr>
              <w:t>and use geophysical data to study natural objects and processes in the lithosphere and underground hydrosphere.</w:t>
            </w:r>
          </w:p>
        </w:tc>
      </w:tr>
    </w:tbl>
    <w:p w:rsidR="00113133" w:rsidRDefault="00113133">
      <w:pPr>
        <w:pStyle w:val="Heading1"/>
        <w:spacing w:before="0"/>
        <w:ind w:left="0" w:right="397" w:firstLine="567"/>
        <w:jc w:val="center"/>
        <w:rPr>
          <w:rFonts w:ascii="Times New Roman" w:hAnsi="Times New Roman"/>
          <w:iCs/>
          <w:caps/>
          <w:spacing w:val="-4"/>
          <w:kern w:val="2"/>
          <w:szCs w:val="28"/>
          <w:lang w:eastAsia="ja-JP"/>
        </w:rPr>
      </w:pPr>
      <w:bookmarkStart w:id="8" w:name="OLE_LINK21"/>
      <w:bookmarkStart w:id="9" w:name="OLE_LINK11"/>
      <w:bookmarkStart w:id="10" w:name="_Toc4797819211"/>
      <w:bookmarkEnd w:id="8"/>
      <w:bookmarkEnd w:id="9"/>
      <w:bookmarkEnd w:id="10"/>
    </w:p>
    <w:p w:rsidR="00113133" w:rsidRDefault="00004D44">
      <w:pPr>
        <w:pStyle w:val="Heading1"/>
        <w:spacing w:before="0"/>
        <w:ind w:left="0" w:right="397" w:firstLine="567"/>
        <w:jc w:val="center"/>
        <w:rPr>
          <w:rFonts w:ascii="Times New Roman" w:hAnsi="Times New Roman"/>
          <w:iCs/>
          <w:caps/>
          <w:spacing w:val="-4"/>
          <w:kern w:val="2"/>
          <w:szCs w:val="28"/>
          <w:lang w:eastAsia="ja-JP"/>
        </w:rPr>
      </w:pPr>
      <w:r>
        <w:rPr>
          <w:rFonts w:ascii="Times New Roman" w:hAnsi="Times New Roman"/>
          <w:iCs/>
          <w:caps/>
          <w:spacing w:val="-4"/>
          <w:kern w:val="2"/>
          <w:szCs w:val="28"/>
          <w:lang w:eastAsia="ja-JP"/>
        </w:rPr>
        <w:t>3 NORMATIVE CONTENT OF TRAINING, FORMULATED IN TERMS OF LEARNING OUTCOMES</w:t>
      </w:r>
    </w:p>
    <w:p w:rsidR="00113133" w:rsidRDefault="00113133">
      <w:pPr>
        <w:ind w:right="397" w:firstLine="709"/>
        <w:jc w:val="both"/>
        <w:rPr>
          <w:rFonts w:ascii="Times New Roman" w:hAnsi="Times New Roman"/>
          <w:sz w:val="24"/>
          <w:szCs w:val="24"/>
        </w:rPr>
      </w:pPr>
    </w:p>
    <w:p w:rsidR="00113133" w:rsidRDefault="00004D44">
      <w:pPr>
        <w:ind w:right="397" w:firstLine="709"/>
        <w:jc w:val="both"/>
        <w:rPr>
          <w:rFonts w:ascii="Times New Roman" w:hAnsi="Times New Roman"/>
          <w:sz w:val="28"/>
          <w:szCs w:val="28"/>
          <w:lang w:eastAsia="uk-UA"/>
        </w:rPr>
      </w:pPr>
      <w:r>
        <w:rPr>
          <w:rFonts w:ascii="Times New Roman" w:hAnsi="Times New Roman"/>
          <w:sz w:val="28"/>
          <w:szCs w:val="28"/>
          <w:lang w:eastAsia="uk-UA"/>
        </w:rPr>
        <w:t xml:space="preserve">The final and integrative learning outcomes of the bachelor </w:t>
      </w:r>
      <w:r>
        <w:rPr>
          <w:rFonts w:ascii="Times New Roman" w:hAnsi="Times New Roman"/>
          <w:sz w:val="28"/>
          <w:szCs w:val="28"/>
          <w:lang w:eastAsia="uk-UA"/>
        </w:rPr>
        <w:t>training in the specialty 103 Earth Sciences, which determine the normative content of training and correlate with the list of general and special competencies in accordance with the standard of higher education, are given below.</w:t>
      </w:r>
    </w:p>
    <w:p w:rsidR="00113133" w:rsidRDefault="00113133">
      <w:pPr>
        <w:ind w:right="397" w:firstLine="709"/>
        <w:rPr>
          <w:rFonts w:ascii="Times New Roman" w:hAnsi="Times New Roman"/>
          <w:sz w:val="16"/>
          <w:szCs w:val="16"/>
          <w:lang w:eastAsia="uk-UA"/>
        </w:rPr>
      </w:pPr>
    </w:p>
    <w:tbl>
      <w:tblPr>
        <w:tblW w:w="5000" w:type="pct"/>
        <w:jc w:val="center"/>
        <w:tblCellMar>
          <w:left w:w="28" w:type="dxa"/>
          <w:right w:w="28" w:type="dxa"/>
        </w:tblCellMar>
        <w:tblLook w:val="04A0"/>
      </w:tblPr>
      <w:tblGrid>
        <w:gridCol w:w="851"/>
        <w:gridCol w:w="8843"/>
      </w:tblGrid>
      <w:tr w:rsidR="00113133">
        <w:trPr>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sz w:val="24"/>
                <w:szCs w:val="24"/>
              </w:rPr>
            </w:pPr>
            <w:r>
              <w:rPr>
                <w:rFonts w:ascii="Times New Roman" w:hAnsi="Times New Roman"/>
                <w:b/>
                <w:sz w:val="24"/>
                <w:szCs w:val="24"/>
              </w:rPr>
              <w:t>Code</w:t>
            </w:r>
          </w:p>
        </w:tc>
        <w:tc>
          <w:tcPr>
            <w:tcW w:w="8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sz w:val="24"/>
                <w:szCs w:val="24"/>
              </w:rPr>
            </w:pPr>
            <w:r>
              <w:rPr>
                <w:rFonts w:ascii="Times New Roman" w:hAnsi="Times New Roman"/>
                <w:b/>
                <w:sz w:val="24"/>
                <w:szCs w:val="24"/>
              </w:rPr>
              <w:t>Learning outcomes</w:t>
            </w:r>
          </w:p>
        </w:tc>
      </w:tr>
    </w:tbl>
    <w:p w:rsidR="00113133" w:rsidRDefault="00113133">
      <w:pPr>
        <w:rPr>
          <w:rFonts w:ascii="Times" w:hAnsi="Times" w:cs="Arial"/>
          <w:sz w:val="2"/>
          <w:szCs w:val="2"/>
        </w:rPr>
      </w:pPr>
    </w:p>
    <w:tbl>
      <w:tblPr>
        <w:tblW w:w="5000" w:type="pct"/>
        <w:jc w:val="center"/>
        <w:tblLook w:val="04A0"/>
      </w:tblPr>
      <w:tblGrid>
        <w:gridCol w:w="973"/>
        <w:gridCol w:w="8881"/>
      </w:tblGrid>
      <w:tr w:rsidR="00113133">
        <w:trPr>
          <w:tblHeade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sz w:val="20"/>
              </w:rPr>
            </w:pPr>
            <w:r>
              <w:rPr>
                <w:rFonts w:ascii="Times New Roman" w:hAnsi="Times New Roman"/>
                <w:b/>
                <w:i/>
                <w:sz w:val="20"/>
              </w:rPr>
              <w:t>1</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sz w:val="20"/>
              </w:rPr>
            </w:pPr>
            <w:r>
              <w:rPr>
                <w:rFonts w:ascii="Times New Roman" w:hAnsi="Times New Roman"/>
                <w:b/>
                <w:i/>
                <w:sz w:val="20"/>
              </w:rPr>
              <w:t>2</w:t>
            </w:r>
          </w:p>
        </w:tc>
      </w:tr>
      <w:tr w:rsidR="00113133">
        <w:trPr>
          <w:jc w:val="center"/>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iCs/>
                <w:sz w:val="24"/>
                <w:szCs w:val="24"/>
                <w:highlight w:val="white"/>
              </w:rPr>
            </w:pPr>
            <w:r>
              <w:rPr>
                <w:rFonts w:ascii="Times New Roman" w:hAnsi="Times New Roman"/>
                <w:b/>
                <w:i/>
                <w:iCs/>
                <w:sz w:val="24"/>
                <w:szCs w:val="24"/>
                <w:highlight w:val="white"/>
              </w:rPr>
              <w:t>Program learning outcomes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ПР01</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495"/>
              </w:tabs>
              <w:ind w:left="0" w:right="397"/>
              <w:textAlignment w:val="baseline"/>
              <w:rPr>
                <w:rFonts w:ascii="Times New Roman" w:hAnsi="Times New Roman"/>
                <w:sz w:val="24"/>
                <w:szCs w:val="24"/>
              </w:rPr>
            </w:pPr>
            <w:r>
              <w:rPr>
                <w:rFonts w:ascii="Times New Roman" w:hAnsi="Times New Roman"/>
                <w:sz w:val="24"/>
                <w:szCs w:val="24"/>
              </w:rPr>
              <w:t>Collect, process and analyze information in the field of Earth sciences.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ПР02</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495"/>
              </w:tabs>
              <w:ind w:left="0" w:right="397"/>
              <w:textAlignment w:val="baseline"/>
              <w:rPr>
                <w:rFonts w:ascii="Times New Roman" w:hAnsi="Times New Roman"/>
                <w:sz w:val="24"/>
                <w:szCs w:val="24"/>
              </w:rPr>
            </w:pPr>
            <w:r>
              <w:rPr>
                <w:rFonts w:ascii="Times New Roman" w:hAnsi="Times New Roman"/>
                <w:sz w:val="24"/>
                <w:szCs w:val="24"/>
              </w:rPr>
              <w:t>Use professional Ukrainian orally and in writing.</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ПР03</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495"/>
              </w:tabs>
              <w:ind w:left="0" w:right="397"/>
              <w:textAlignment w:val="baseline"/>
              <w:rPr>
                <w:rFonts w:ascii="Times New Roman" w:hAnsi="Times New Roman"/>
                <w:sz w:val="24"/>
                <w:szCs w:val="24"/>
                <w:lang w:val="en-US"/>
              </w:rPr>
            </w:pPr>
            <w:r>
              <w:rPr>
                <w:rFonts w:ascii="Times New Roman" w:hAnsi="Times New Roman"/>
                <w:sz w:val="24"/>
                <w:szCs w:val="24"/>
                <w:lang w:val="en-US"/>
              </w:rPr>
              <w:t>Communicate in a foreign language with professionals.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ПР04</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pacing w:val="-2"/>
                <w:sz w:val="24"/>
                <w:szCs w:val="24"/>
              </w:rPr>
            </w:pPr>
            <w:r>
              <w:rPr>
                <w:rFonts w:ascii="Times New Roman" w:hAnsi="Times New Roman"/>
                <w:spacing w:val="-2"/>
                <w:sz w:val="24"/>
                <w:szCs w:val="24"/>
              </w:rPr>
              <w:t xml:space="preserve">Use information </w:t>
            </w:r>
            <w:r>
              <w:rPr>
                <w:rFonts w:ascii="Times New Roman" w:hAnsi="Times New Roman"/>
                <w:spacing w:val="-2"/>
                <w:sz w:val="24"/>
                <w:szCs w:val="24"/>
              </w:rPr>
              <w:t>technology, cartographic and geoinformation models in the field of Earth sciences.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ПР05</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4"/>
                <w:szCs w:val="24"/>
              </w:rPr>
            </w:pPr>
            <w:r>
              <w:rPr>
                <w:rFonts w:ascii="Times New Roman" w:hAnsi="Times New Roman"/>
                <w:sz w:val="24"/>
                <w:szCs w:val="24"/>
              </w:rPr>
              <w:t>Be able to conduct field and laboratory research.</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ПР06</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 xml:space="preserve">Determine the main characteristics, processes, history and composition of the Earth as a planetary system and </w:t>
            </w:r>
            <w:r>
              <w:rPr>
                <w:rFonts w:ascii="Times New Roman" w:hAnsi="Times New Roman"/>
                <w:color w:val="000000"/>
                <w:sz w:val="24"/>
                <w:szCs w:val="24"/>
              </w:rPr>
              <w:t>its geospheres.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ПР07</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4"/>
                <w:szCs w:val="24"/>
              </w:rPr>
            </w:pPr>
            <w:r>
              <w:rPr>
                <w:rFonts w:ascii="Times New Roman" w:hAnsi="Times New Roman"/>
                <w:sz w:val="24"/>
                <w:szCs w:val="24"/>
              </w:rPr>
              <w:t>Apply models, methods and data of physics, chemistry, biology, ecology, mathematics, information technology, etc. in the study of natural processes of formation and development of geospheres.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ПР08</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pStyle w:val="1a"/>
              <w:shd w:val="clear" w:color="auto" w:fill="FFFFFF"/>
              <w:tabs>
                <w:tab w:val="left" w:pos="142"/>
                <w:tab w:val="left" w:pos="284"/>
                <w:tab w:val="left" w:pos="495"/>
                <w:tab w:val="left" w:pos="709"/>
              </w:tabs>
              <w:ind w:left="0" w:right="397"/>
              <w:textAlignment w:val="baseline"/>
              <w:rPr>
                <w:rFonts w:ascii="Times New Roman" w:hAnsi="Times New Roman"/>
                <w:sz w:val="24"/>
                <w:szCs w:val="24"/>
              </w:rPr>
            </w:pPr>
            <w:r>
              <w:rPr>
                <w:rFonts w:ascii="Times New Roman" w:hAnsi="Times New Roman"/>
                <w:sz w:val="24"/>
                <w:szCs w:val="24"/>
              </w:rPr>
              <w:t>Justify the choice of field and labo</w:t>
            </w:r>
            <w:r>
              <w:rPr>
                <w:rFonts w:ascii="Times New Roman" w:hAnsi="Times New Roman"/>
                <w:sz w:val="24"/>
                <w:szCs w:val="24"/>
              </w:rPr>
              <w:t>ratory methods and use them for the analysis of natural and anthropogenic systems and objects.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ПР09</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Be able to perform research on geospheres using quantitative methods of analysis.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ПР10</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 xml:space="preserve">Analyze the composition and structure of geospheres on different </w:t>
            </w:r>
            <w:r>
              <w:rPr>
                <w:rFonts w:ascii="Times New Roman" w:hAnsi="Times New Roman"/>
                <w:sz w:val="24"/>
                <w:szCs w:val="24"/>
              </w:rPr>
              <w:t>spatiotemporal scales.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ПР11</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Put in order and summarize materials for field and laboratory research.</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ПР12</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4"/>
                <w:szCs w:val="24"/>
              </w:rPr>
            </w:pPr>
            <w:r>
              <w:rPr>
                <w:rFonts w:ascii="Times New Roman" w:hAnsi="Times New Roman"/>
                <w:sz w:val="24"/>
                <w:szCs w:val="24"/>
              </w:rPr>
              <w:t>Know and apply theories, paradigms, concepts and principles in the Earth sciences to study the lithosphere and underground hydrosphere.</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ПР13</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4"/>
                <w:szCs w:val="24"/>
              </w:rPr>
            </w:pPr>
            <w:r>
              <w:rPr>
                <w:rFonts w:ascii="Times New Roman" w:hAnsi="Times New Roman"/>
                <w:sz w:val="24"/>
                <w:szCs w:val="24"/>
              </w:rPr>
              <w:t>Be able</w:t>
            </w:r>
            <w:r>
              <w:rPr>
                <w:rFonts w:ascii="Times New Roman" w:hAnsi="Times New Roman"/>
                <w:sz w:val="24"/>
                <w:szCs w:val="24"/>
              </w:rPr>
              <w:t xml:space="preserve"> to communicate the results of activities to a professional audience and the general public, make presentations and notification.</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ПР14</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both"/>
              <w:rPr>
                <w:rFonts w:ascii="Times New Roman" w:hAnsi="Times New Roman"/>
                <w:sz w:val="24"/>
                <w:szCs w:val="24"/>
              </w:rPr>
            </w:pPr>
            <w:r>
              <w:rPr>
                <w:rFonts w:ascii="Times New Roman" w:hAnsi="Times New Roman"/>
                <w:sz w:val="24"/>
                <w:szCs w:val="24"/>
              </w:rPr>
              <w:t>Participate in the development of projects and practical recommendations in the field of Earth sciences.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ПР15</w:t>
            </w:r>
          </w:p>
        </w:tc>
        <w:tc>
          <w:tcPr>
            <w:tcW w:w="868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4"/>
                <w:szCs w:val="24"/>
              </w:rPr>
            </w:pPr>
            <w:r>
              <w:rPr>
                <w:rFonts w:ascii="Times New Roman" w:hAnsi="Times New Roman"/>
                <w:sz w:val="24"/>
                <w:szCs w:val="24"/>
              </w:rPr>
              <w:t>Be able t</w:t>
            </w:r>
            <w:r>
              <w:rPr>
                <w:rFonts w:ascii="Times New Roman" w:hAnsi="Times New Roman"/>
                <w:sz w:val="24"/>
                <w:szCs w:val="24"/>
              </w:rPr>
              <w:t>o choose the best methods and tools for research, data collection and processing.</w:t>
            </w:r>
          </w:p>
        </w:tc>
      </w:tr>
      <w:tr w:rsidR="00113133">
        <w:trPr>
          <w:jc w:val="center"/>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i/>
                <w:sz w:val="24"/>
                <w:szCs w:val="24"/>
                <w:lang w:eastAsia="ja-JP"/>
              </w:rPr>
            </w:pPr>
            <w:r>
              <w:rPr>
                <w:rFonts w:ascii="Times New Roman" w:hAnsi="Times New Roman"/>
                <w:b/>
                <w:bCs/>
                <w:i/>
                <w:sz w:val="24"/>
                <w:szCs w:val="24"/>
                <w:lang w:eastAsia="ja-JP"/>
              </w:rPr>
              <w:t>Special learning outcomes taking into account the peculiarities of the educational program</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СР01</w:t>
            </w:r>
          </w:p>
        </w:tc>
        <w:tc>
          <w:tcPr>
            <w:tcW w:w="8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iCs/>
                <w:color w:val="000000"/>
                <w:sz w:val="24"/>
                <w:szCs w:val="24"/>
              </w:rPr>
            </w:pPr>
            <w:r>
              <w:rPr>
                <w:rFonts w:ascii="Times New Roman" w:hAnsi="Times New Roman"/>
                <w:iCs/>
                <w:color w:val="000000"/>
                <w:sz w:val="24"/>
                <w:szCs w:val="24"/>
              </w:rPr>
              <w:t>Be able to perform geological and economic assessment of mineral deposits.</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СР02</w:t>
            </w:r>
          </w:p>
        </w:tc>
        <w:tc>
          <w:tcPr>
            <w:tcW w:w="8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Perform hydrogeological research and use their results to study natural and anthropogenic objects and processes in the underground hydrosphere.</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СР03</w:t>
            </w:r>
          </w:p>
        </w:tc>
        <w:tc>
          <w:tcPr>
            <w:tcW w:w="8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Perform engineering geological research and use their results to assess the state of natural and anth</w:t>
            </w:r>
            <w:r>
              <w:rPr>
                <w:rFonts w:ascii="Times New Roman" w:hAnsi="Times New Roman"/>
                <w:sz w:val="24"/>
                <w:szCs w:val="24"/>
              </w:rPr>
              <w:t>ropogenic objects and processes in the lithosphere and underground hydrosphere</w:t>
            </w:r>
          </w:p>
        </w:tc>
      </w:tr>
      <w:tr w:rsidR="0011313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СР04</w:t>
            </w:r>
          </w:p>
        </w:tc>
        <w:tc>
          <w:tcPr>
            <w:tcW w:w="8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Perform geophysical research and use geophysical data to study natural objects and processes in the lithosphere and underground hydrosphere.</w:t>
            </w:r>
          </w:p>
        </w:tc>
      </w:tr>
    </w:tbl>
    <w:p w:rsidR="00113133" w:rsidRDefault="00113133">
      <w:pPr>
        <w:pStyle w:val="Heading1"/>
        <w:spacing w:before="0"/>
        <w:ind w:left="0"/>
        <w:jc w:val="center"/>
        <w:rPr>
          <w:rFonts w:ascii="Times New Roman" w:hAnsi="Times New Roman" w:cs="Arial"/>
          <w:caps/>
          <w:kern w:val="2"/>
          <w:szCs w:val="28"/>
          <w:lang w:eastAsia="ja-JP"/>
        </w:rPr>
      </w:pPr>
    </w:p>
    <w:p w:rsidR="00113133" w:rsidRDefault="00004D44">
      <w:pPr>
        <w:pStyle w:val="Heading1"/>
        <w:spacing w:before="0"/>
        <w:ind w:left="0"/>
        <w:jc w:val="center"/>
      </w:pPr>
      <w:bookmarkStart w:id="11" w:name="_Toc527035650"/>
      <w:bookmarkStart w:id="12" w:name="_Toc506834722"/>
      <w:bookmarkStart w:id="13" w:name="_Toc452889204"/>
      <w:bookmarkStart w:id="14" w:name="_Toc36757868"/>
      <w:r>
        <w:rPr>
          <w:rFonts w:ascii="Times New Roman" w:hAnsi="Times New Roman" w:cs="Arial"/>
          <w:caps/>
          <w:kern w:val="2"/>
          <w:szCs w:val="28"/>
          <w:lang w:eastAsia="ja-JP"/>
        </w:rPr>
        <w:t>4 </w:t>
      </w:r>
      <w:bookmarkStart w:id="15" w:name="_Hlk510163815"/>
      <w:bookmarkEnd w:id="11"/>
      <w:bookmarkEnd w:id="12"/>
      <w:bookmarkEnd w:id="13"/>
      <w:bookmarkEnd w:id="14"/>
      <w:bookmarkEnd w:id="15"/>
      <w:r>
        <w:rPr>
          <w:rFonts w:ascii="Times New Roman" w:hAnsi="Times New Roman" w:cs="Arial"/>
          <w:caps/>
          <w:kern w:val="2"/>
          <w:szCs w:val="28"/>
          <w:lang w:eastAsia="ja-JP"/>
        </w:rPr>
        <w:t xml:space="preserve">DISTRIBUTION OF LEARNING </w:t>
      </w:r>
      <w:r>
        <w:rPr>
          <w:rFonts w:ascii="Times New Roman" w:hAnsi="Times New Roman" w:cs="Arial"/>
          <w:caps/>
          <w:kern w:val="2"/>
          <w:szCs w:val="28"/>
          <w:lang w:eastAsia="ja-JP"/>
        </w:rPr>
        <w:t>OUTCOMES BY EDUCATIONAL COMPONENTS</w:t>
      </w:r>
    </w:p>
    <w:p w:rsidR="00113133" w:rsidRDefault="00113133">
      <w:pPr>
        <w:rPr>
          <w:sz w:val="16"/>
          <w:szCs w:val="16"/>
          <w:lang w:eastAsia="ja-JP"/>
        </w:rPr>
      </w:pPr>
    </w:p>
    <w:tbl>
      <w:tblPr>
        <w:tblW w:w="9643" w:type="dxa"/>
        <w:tblInd w:w="-101" w:type="dxa"/>
        <w:tblCellMar>
          <w:top w:w="15" w:type="dxa"/>
          <w:left w:w="15" w:type="dxa"/>
          <w:right w:w="15" w:type="dxa"/>
        </w:tblCellMar>
        <w:tblLook w:val="04A0"/>
      </w:tblPr>
      <w:tblGrid>
        <w:gridCol w:w="839"/>
        <w:gridCol w:w="4482"/>
        <w:gridCol w:w="4322"/>
      </w:tblGrid>
      <w:tr w:rsidR="00113133">
        <w:trPr>
          <w:trHeight w:val="78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Code</w:t>
            </w:r>
          </w:p>
        </w:tc>
        <w:tc>
          <w:tcPr>
            <w:tcW w:w="4482" w:type="dxa"/>
            <w:tcBorders>
              <w:top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Learning outcomes</w:t>
            </w:r>
          </w:p>
        </w:tc>
        <w:tc>
          <w:tcPr>
            <w:tcW w:w="4322" w:type="dxa"/>
            <w:tcBorders>
              <w:top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Names of educational components</w:t>
            </w:r>
          </w:p>
        </w:tc>
      </w:tr>
    </w:tbl>
    <w:p w:rsidR="00113133" w:rsidRDefault="00113133">
      <w:pPr>
        <w:rPr>
          <w:rFonts w:ascii="Times New Roman" w:hAnsi="Times New Roman"/>
          <w:sz w:val="2"/>
          <w:szCs w:val="2"/>
        </w:rPr>
      </w:pPr>
    </w:p>
    <w:tbl>
      <w:tblPr>
        <w:tblW w:w="5000" w:type="pct"/>
        <w:tblInd w:w="-69" w:type="dxa"/>
        <w:tblCellMar>
          <w:top w:w="15" w:type="dxa"/>
          <w:left w:w="15" w:type="dxa"/>
          <w:right w:w="15" w:type="dxa"/>
        </w:tblCellMar>
        <w:tblLook w:val="04A0"/>
      </w:tblPr>
      <w:tblGrid>
        <w:gridCol w:w="826"/>
        <w:gridCol w:w="4487"/>
        <w:gridCol w:w="4355"/>
      </w:tblGrid>
      <w:tr w:rsidR="00113133">
        <w:trPr>
          <w:trHeight w:val="20"/>
          <w:tblHeader/>
        </w:trPr>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ind w:left="57" w:right="57"/>
              <w:jc w:val="center"/>
              <w:rPr>
                <w:rFonts w:ascii="Times New Roman" w:hAnsi="Times New Roman"/>
                <w:b/>
                <w:i/>
                <w:color w:val="000000"/>
                <w:sz w:val="24"/>
                <w:szCs w:val="24"/>
              </w:rPr>
            </w:pPr>
            <w:r>
              <w:rPr>
                <w:rFonts w:ascii="Times New Roman" w:hAnsi="Times New Roman"/>
                <w:b/>
                <w:i/>
                <w:color w:val="000000"/>
                <w:sz w:val="24"/>
                <w:szCs w:val="24"/>
              </w:rPr>
              <w:t>1</w:t>
            </w:r>
          </w:p>
        </w:tc>
        <w:tc>
          <w:tcPr>
            <w:tcW w:w="4473" w:type="dxa"/>
            <w:tcBorders>
              <w:top w:val="single" w:sz="4" w:space="0" w:color="000000"/>
              <w:bottom w:val="single" w:sz="4" w:space="0" w:color="000000"/>
              <w:right w:val="single" w:sz="4" w:space="0" w:color="000000"/>
            </w:tcBorders>
            <w:shd w:val="clear" w:color="auto" w:fill="auto"/>
          </w:tcPr>
          <w:p w:rsidR="00113133" w:rsidRDefault="00004D44">
            <w:pPr>
              <w:ind w:left="57" w:right="57"/>
              <w:jc w:val="center"/>
              <w:rPr>
                <w:rFonts w:ascii="Times New Roman" w:hAnsi="Times New Roman"/>
                <w:b/>
                <w:i/>
                <w:color w:val="000000"/>
                <w:sz w:val="24"/>
                <w:szCs w:val="24"/>
              </w:rPr>
            </w:pPr>
            <w:r>
              <w:rPr>
                <w:rFonts w:ascii="Times New Roman" w:hAnsi="Times New Roman"/>
                <w:b/>
                <w:i/>
                <w:color w:val="000000"/>
                <w:sz w:val="24"/>
                <w:szCs w:val="24"/>
              </w:rPr>
              <w:t>2</w:t>
            </w:r>
          </w:p>
        </w:tc>
        <w:tc>
          <w:tcPr>
            <w:tcW w:w="4341" w:type="dxa"/>
            <w:tcBorders>
              <w:top w:val="single" w:sz="4" w:space="0" w:color="000000"/>
              <w:bottom w:val="single" w:sz="4" w:space="0" w:color="000000"/>
              <w:right w:val="single" w:sz="4" w:space="0" w:color="000000"/>
            </w:tcBorders>
            <w:shd w:val="clear" w:color="auto" w:fill="auto"/>
          </w:tcPr>
          <w:p w:rsidR="00113133" w:rsidRDefault="00004D44">
            <w:pPr>
              <w:ind w:left="57" w:right="57"/>
              <w:jc w:val="center"/>
              <w:rPr>
                <w:rFonts w:ascii="Times New Roman" w:hAnsi="Times New Roman"/>
                <w:b/>
                <w:i/>
                <w:color w:val="000000"/>
                <w:sz w:val="24"/>
                <w:szCs w:val="24"/>
              </w:rPr>
            </w:pPr>
            <w:r>
              <w:rPr>
                <w:rFonts w:ascii="Times New Roman" w:hAnsi="Times New Roman"/>
                <w:b/>
                <w:i/>
                <w:color w:val="000000"/>
                <w:sz w:val="24"/>
                <w:szCs w:val="24"/>
              </w:rPr>
              <w:t>3</w:t>
            </w:r>
          </w:p>
        </w:tc>
      </w:tr>
      <w:tr w:rsidR="00113133">
        <w:trPr>
          <w:trHeight w:val="20"/>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ind w:left="57" w:right="57"/>
              <w:jc w:val="center"/>
              <w:rPr>
                <w:rFonts w:ascii="Times New Roman" w:hAnsi="Times New Roman"/>
                <w:b/>
                <w:color w:val="000000"/>
                <w:sz w:val="24"/>
                <w:szCs w:val="24"/>
              </w:rPr>
            </w:pPr>
            <w:r>
              <w:rPr>
                <w:rFonts w:ascii="Times New Roman" w:hAnsi="Times New Roman"/>
                <w:b/>
                <w:color w:val="000000"/>
                <w:sz w:val="24"/>
                <w:szCs w:val="24"/>
              </w:rPr>
              <w:t>1 MANDATORY PART</w:t>
            </w:r>
          </w:p>
        </w:tc>
      </w:tr>
      <w:tr w:rsidR="00113133">
        <w:trPr>
          <w:trHeight w:val="20"/>
        </w:trPr>
        <w:tc>
          <w:tcPr>
            <w:tcW w:w="9638" w:type="dxa"/>
            <w:gridSpan w:val="3"/>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b/>
                <w:i/>
                <w:iCs/>
                <w:color w:val="000000"/>
                <w:sz w:val="24"/>
                <w:szCs w:val="24"/>
                <w:highlight w:val="white"/>
                <w:lang w:val="en-US"/>
              </w:rPr>
            </w:pPr>
            <w:r>
              <w:rPr>
                <w:rFonts w:ascii="Times New Roman" w:hAnsi="Times New Roman"/>
                <w:b/>
                <w:i/>
                <w:iCs/>
                <w:color w:val="000000"/>
                <w:sz w:val="24"/>
                <w:szCs w:val="24"/>
                <w:highlight w:val="white"/>
                <w:lang w:val="en-US"/>
              </w:rPr>
              <w:t>Program learning outcomes</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ПР01</w:t>
            </w:r>
          </w:p>
        </w:tc>
        <w:tc>
          <w:tcPr>
            <w:tcW w:w="4473" w:type="dxa"/>
            <w:tcBorders>
              <w:bottom w:val="single" w:sz="4" w:space="0" w:color="000000"/>
              <w:right w:val="single" w:sz="4" w:space="0" w:color="000000"/>
            </w:tcBorders>
            <w:shd w:val="clear" w:color="auto" w:fill="auto"/>
            <w:vAlign w:val="center"/>
          </w:tcPr>
          <w:p w:rsidR="00113133" w:rsidRDefault="00004D44">
            <w:pPr>
              <w:pStyle w:val="1a"/>
              <w:shd w:val="clear" w:color="auto" w:fill="FFFFFF"/>
              <w:tabs>
                <w:tab w:val="left" w:pos="495"/>
              </w:tabs>
              <w:ind w:left="57" w:right="57"/>
              <w:textAlignment w:val="baseline"/>
              <w:rPr>
                <w:rFonts w:ascii="Times New Roman" w:hAnsi="Times New Roman"/>
                <w:sz w:val="24"/>
                <w:szCs w:val="24"/>
              </w:rPr>
            </w:pPr>
            <w:r>
              <w:rPr>
                <w:rFonts w:ascii="Times New Roman" w:hAnsi="Times New Roman"/>
                <w:sz w:val="24"/>
                <w:szCs w:val="24"/>
              </w:rPr>
              <w:t>Collect, process and analyze information in the field of Earth sciences.</w:t>
            </w:r>
          </w:p>
        </w:tc>
        <w:tc>
          <w:tcPr>
            <w:tcW w:w="4341" w:type="dxa"/>
            <w:tcBorders>
              <w:bottom w:val="single" w:sz="4" w:space="0" w:color="000000"/>
              <w:right w:val="single" w:sz="4" w:space="0" w:color="000000"/>
            </w:tcBorders>
            <w:shd w:val="clear" w:color="auto" w:fill="auto"/>
          </w:tcPr>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Ф1 General geology;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Ф4 Structural</w:t>
            </w:r>
            <w:r>
              <w:rPr>
                <w:rFonts w:ascii="Times New Roman" w:hAnsi="Times New Roman"/>
                <w:color w:val="000000"/>
                <w:sz w:val="24"/>
                <w:szCs w:val="24"/>
              </w:rPr>
              <w:t xml:space="preserve"> geology and geomapping;</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Ф6 Historical geology;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Ф12 Quaternary geology with the basics of geomorphology;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C1 Hydrogeology;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C2 Geophysical research methods;</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C3 Engineering geology;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П1 Educational geological practice with the use of topographic methods;</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П2 Co</w:t>
            </w:r>
            <w:r>
              <w:rPr>
                <w:rFonts w:ascii="Times New Roman" w:hAnsi="Times New Roman"/>
                <w:color w:val="000000"/>
                <w:sz w:val="24"/>
                <w:szCs w:val="24"/>
              </w:rPr>
              <w:t>mprehensive training practice in geological surveying;</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П3 Comprehensive training practice in the specialty;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П4 Pre-certification practice;</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KР1 Performing qualifying work for the degree.</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ПР02</w:t>
            </w:r>
          </w:p>
        </w:tc>
        <w:tc>
          <w:tcPr>
            <w:tcW w:w="4473" w:type="dxa"/>
            <w:tcBorders>
              <w:bottom w:val="single" w:sz="4" w:space="0" w:color="000000"/>
              <w:right w:val="single" w:sz="4" w:space="0" w:color="000000"/>
            </w:tcBorders>
            <w:shd w:val="clear" w:color="auto" w:fill="auto"/>
            <w:vAlign w:val="center"/>
          </w:tcPr>
          <w:p w:rsidR="00113133" w:rsidRDefault="00004D44">
            <w:pPr>
              <w:pStyle w:val="1a"/>
              <w:shd w:val="clear" w:color="auto" w:fill="FFFFFF"/>
              <w:tabs>
                <w:tab w:val="left" w:pos="495"/>
              </w:tabs>
              <w:ind w:left="57" w:right="57"/>
              <w:textAlignment w:val="baseline"/>
              <w:rPr>
                <w:rFonts w:ascii="Times New Roman" w:hAnsi="Times New Roman"/>
                <w:sz w:val="24"/>
                <w:szCs w:val="24"/>
                <w:lang w:eastAsia="en-US"/>
              </w:rPr>
            </w:pPr>
            <w:r>
              <w:rPr>
                <w:rFonts w:ascii="Times New Roman" w:hAnsi="Times New Roman"/>
                <w:sz w:val="24"/>
                <w:szCs w:val="24"/>
                <w:lang w:eastAsia="en-US"/>
              </w:rPr>
              <w:t>Use professional Ukrainian orally and in writing.</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 xml:space="preserve">З2 Ukrainian </w:t>
            </w:r>
            <w:r>
              <w:rPr>
                <w:rFonts w:ascii="Times New Roman" w:hAnsi="Times New Roman"/>
                <w:sz w:val="24"/>
                <w:szCs w:val="24"/>
              </w:rPr>
              <w:t>language;</w:t>
            </w:r>
          </w:p>
          <w:p w:rsidR="00113133" w:rsidRDefault="00004D44">
            <w:pPr>
              <w:ind w:left="57" w:right="57"/>
              <w:rPr>
                <w:rFonts w:ascii="Times New Roman" w:hAnsi="Times New Roman"/>
                <w:sz w:val="24"/>
                <w:szCs w:val="24"/>
              </w:rPr>
            </w:pPr>
            <w:r>
              <w:rPr>
                <w:rFonts w:ascii="Times New Roman" w:hAnsi="Times New Roman"/>
                <w:sz w:val="24"/>
                <w:szCs w:val="24"/>
              </w:rPr>
              <w:t>З5 Specialist’s value competencies.</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ПР03</w:t>
            </w:r>
          </w:p>
        </w:tc>
        <w:tc>
          <w:tcPr>
            <w:tcW w:w="4473" w:type="dxa"/>
            <w:tcBorders>
              <w:bottom w:val="single" w:sz="4" w:space="0" w:color="000000"/>
              <w:right w:val="single" w:sz="4" w:space="0" w:color="000000"/>
            </w:tcBorders>
            <w:shd w:val="clear" w:color="auto" w:fill="auto"/>
            <w:vAlign w:val="center"/>
          </w:tcPr>
          <w:p w:rsidR="00113133" w:rsidRDefault="00004D44">
            <w:pPr>
              <w:pStyle w:val="1a"/>
              <w:shd w:val="clear" w:color="auto" w:fill="FFFFFF"/>
              <w:tabs>
                <w:tab w:val="left" w:pos="495"/>
              </w:tabs>
              <w:ind w:left="0" w:right="397"/>
              <w:textAlignment w:val="baseline"/>
              <w:rPr>
                <w:rFonts w:ascii="Times New Roman" w:hAnsi="Times New Roman"/>
                <w:sz w:val="24"/>
                <w:szCs w:val="24"/>
                <w:lang w:val="en-US"/>
              </w:rPr>
            </w:pPr>
            <w:r>
              <w:rPr>
                <w:rFonts w:ascii="Times New Roman" w:hAnsi="Times New Roman"/>
                <w:sz w:val="24"/>
                <w:szCs w:val="24"/>
                <w:lang w:val="en-US"/>
              </w:rPr>
              <w:t>Communicate in a foreign language with professionals.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З3 Foreign language for professional purposes (English / German / French).</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color w:val="000000"/>
                <w:sz w:val="24"/>
                <w:szCs w:val="24"/>
              </w:rPr>
            </w:pPr>
            <w:r>
              <w:rPr>
                <w:rFonts w:ascii="Times New Roman" w:hAnsi="Times New Roman"/>
                <w:color w:val="000000"/>
                <w:sz w:val="24"/>
                <w:szCs w:val="24"/>
              </w:rPr>
              <w:t>ПР04</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pacing w:val="-2"/>
                <w:sz w:val="24"/>
                <w:szCs w:val="24"/>
              </w:rPr>
            </w:pPr>
            <w:r>
              <w:rPr>
                <w:rFonts w:ascii="Times New Roman" w:hAnsi="Times New Roman"/>
                <w:spacing w:val="-2"/>
                <w:sz w:val="24"/>
                <w:szCs w:val="24"/>
              </w:rPr>
              <w:t>Use information technology, cartographic and geoinformation models in</w:t>
            </w:r>
            <w:r>
              <w:rPr>
                <w:rFonts w:ascii="Times New Roman" w:hAnsi="Times New Roman"/>
                <w:spacing w:val="-2"/>
                <w:sz w:val="24"/>
                <w:szCs w:val="24"/>
              </w:rPr>
              <w:t xml:space="preserve"> the field of Earth sciences.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Б3 Computer Science;</w:t>
            </w:r>
          </w:p>
          <w:p w:rsidR="00113133" w:rsidRDefault="00004D44">
            <w:pPr>
              <w:ind w:left="57" w:right="57"/>
              <w:rPr>
                <w:rFonts w:ascii="Times New Roman" w:hAnsi="Times New Roman"/>
                <w:sz w:val="24"/>
                <w:szCs w:val="24"/>
              </w:rPr>
            </w:pPr>
            <w:r>
              <w:rPr>
                <w:rFonts w:ascii="Times New Roman" w:hAnsi="Times New Roman"/>
                <w:sz w:val="24"/>
                <w:szCs w:val="24"/>
              </w:rPr>
              <w:t>Ф3 Geodesy with the basics of topography and cartography;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Ф4 Structural geology and geomapping;</w:t>
            </w:r>
          </w:p>
          <w:p w:rsidR="00113133" w:rsidRDefault="00004D44">
            <w:pPr>
              <w:ind w:left="57" w:right="57"/>
            </w:pPr>
            <w:r>
              <w:rPr>
                <w:rFonts w:ascii="Times New Roman" w:hAnsi="Times New Roman"/>
                <w:sz w:val="24"/>
                <w:szCs w:val="24"/>
              </w:rPr>
              <w:t>Ф9 Statistical methods in geology</w:t>
            </w:r>
            <w:r>
              <w:rPr>
                <w:rFonts w:ascii="Times New Roman" w:hAnsi="Times New Roman"/>
                <w:color w:val="000000"/>
                <w:sz w:val="24"/>
                <w:szCs w:val="24"/>
              </w:rPr>
              <w:t>;</w:t>
            </w:r>
          </w:p>
          <w:p w:rsidR="00113133" w:rsidRDefault="00004D44">
            <w:pPr>
              <w:ind w:left="57" w:right="57"/>
              <w:rPr>
                <w:rFonts w:ascii="Times New Roman" w:hAnsi="Times New Roman"/>
                <w:sz w:val="24"/>
                <w:szCs w:val="24"/>
              </w:rPr>
            </w:pPr>
            <w:r>
              <w:rPr>
                <w:rFonts w:ascii="Times New Roman" w:hAnsi="Times New Roman"/>
                <w:sz w:val="24"/>
                <w:szCs w:val="24"/>
              </w:rPr>
              <w:t>Ф10 Geological informatics and geodata processing;</w:t>
            </w:r>
          </w:p>
          <w:p w:rsidR="00113133" w:rsidRDefault="00004D44">
            <w:pPr>
              <w:ind w:left="57" w:right="57"/>
            </w:pPr>
            <w:r>
              <w:rPr>
                <w:rFonts w:ascii="Times New Roman" w:hAnsi="Times New Roman"/>
                <w:color w:val="000000"/>
                <w:sz w:val="24"/>
                <w:szCs w:val="24"/>
              </w:rPr>
              <w:t xml:space="preserve">С4 Geological and </w:t>
            </w:r>
            <w:r>
              <w:rPr>
                <w:rFonts w:ascii="Times New Roman" w:hAnsi="Times New Roman"/>
                <w:color w:val="000000"/>
                <w:sz w:val="24"/>
                <w:szCs w:val="24"/>
              </w:rPr>
              <w:t>economic assessment of deposits</w:t>
            </w:r>
            <w:r>
              <w:rPr>
                <w:rFonts w:ascii="Times New Roman" w:hAnsi="Times New Roman"/>
                <w:sz w:val="24"/>
                <w:szCs w:val="24"/>
              </w:rPr>
              <w:t xml:space="preserve">. </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ПР05</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Be able to conduct field and laboratory research.</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Ф2 Mineralogy;</w:t>
            </w:r>
          </w:p>
          <w:p w:rsidR="00113133" w:rsidRDefault="00004D44">
            <w:pPr>
              <w:ind w:left="57" w:right="57"/>
              <w:rPr>
                <w:rFonts w:ascii="Times New Roman" w:hAnsi="Times New Roman"/>
                <w:sz w:val="24"/>
                <w:szCs w:val="24"/>
              </w:rPr>
            </w:pPr>
            <w:r>
              <w:rPr>
                <w:rFonts w:ascii="Times New Roman" w:hAnsi="Times New Roman"/>
                <w:sz w:val="24"/>
                <w:szCs w:val="24"/>
              </w:rPr>
              <w:t>Ф3 Geodesy with the basics of topography and cartography;</w:t>
            </w:r>
          </w:p>
          <w:p w:rsidR="00113133" w:rsidRDefault="00004D44">
            <w:pPr>
              <w:ind w:left="57" w:right="57"/>
              <w:rPr>
                <w:rFonts w:ascii="Times New Roman" w:hAnsi="Times New Roman"/>
                <w:sz w:val="24"/>
                <w:szCs w:val="24"/>
              </w:rPr>
            </w:pPr>
            <w:r>
              <w:rPr>
                <w:rFonts w:ascii="Times New Roman" w:hAnsi="Times New Roman"/>
                <w:sz w:val="24"/>
                <w:szCs w:val="24"/>
              </w:rPr>
              <w:t>Ф4 Structural geology and geomapping;</w:t>
            </w:r>
          </w:p>
          <w:p w:rsidR="00113133" w:rsidRDefault="00004D44">
            <w:pPr>
              <w:ind w:left="57" w:right="57"/>
              <w:rPr>
                <w:rFonts w:ascii="Times New Roman" w:hAnsi="Times New Roman"/>
                <w:sz w:val="24"/>
                <w:szCs w:val="24"/>
              </w:rPr>
            </w:pPr>
            <w:r>
              <w:rPr>
                <w:rFonts w:ascii="Times New Roman" w:hAnsi="Times New Roman"/>
                <w:sz w:val="24"/>
                <w:szCs w:val="24"/>
              </w:rPr>
              <w:t>Ф5 Petrography and lithology;</w:t>
            </w:r>
          </w:p>
          <w:p w:rsidR="00113133" w:rsidRDefault="00004D44">
            <w:pPr>
              <w:ind w:left="57" w:right="57"/>
              <w:rPr>
                <w:rFonts w:ascii="Times New Roman" w:hAnsi="Times New Roman"/>
                <w:sz w:val="24"/>
                <w:szCs w:val="24"/>
              </w:rPr>
            </w:pPr>
            <w:r>
              <w:rPr>
                <w:rFonts w:ascii="Times New Roman" w:hAnsi="Times New Roman"/>
                <w:sz w:val="24"/>
                <w:szCs w:val="24"/>
              </w:rPr>
              <w:t xml:space="preserve">Ф8 Geological </w:t>
            </w:r>
            <w:r>
              <w:rPr>
                <w:rFonts w:ascii="Times New Roman" w:hAnsi="Times New Roman"/>
                <w:sz w:val="24"/>
                <w:szCs w:val="24"/>
              </w:rPr>
              <w:t>exploration;</w:t>
            </w:r>
          </w:p>
          <w:p w:rsidR="00113133" w:rsidRDefault="00004D44">
            <w:pPr>
              <w:ind w:left="57" w:right="57"/>
              <w:rPr>
                <w:rFonts w:ascii="Times New Roman" w:hAnsi="Times New Roman"/>
                <w:sz w:val="24"/>
                <w:szCs w:val="24"/>
              </w:rPr>
            </w:pPr>
            <w:r>
              <w:rPr>
                <w:rFonts w:ascii="Times New Roman" w:hAnsi="Times New Roman"/>
                <w:sz w:val="24"/>
                <w:szCs w:val="24"/>
              </w:rPr>
              <w:t>Ф11 Geochemistry and geoecology;</w:t>
            </w:r>
          </w:p>
          <w:p w:rsidR="00113133" w:rsidRDefault="00004D44">
            <w:pPr>
              <w:ind w:left="57" w:right="57"/>
              <w:rPr>
                <w:rFonts w:ascii="Times New Roman" w:hAnsi="Times New Roman"/>
                <w:sz w:val="24"/>
                <w:szCs w:val="24"/>
              </w:rPr>
            </w:pPr>
            <w:r>
              <w:rPr>
                <w:rFonts w:ascii="Times New Roman" w:hAnsi="Times New Roman"/>
                <w:sz w:val="24"/>
                <w:szCs w:val="24"/>
              </w:rPr>
              <w:t>C3 Engineering geology;</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П1 Educational geological practice with the use of topographic methods;</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 xml:space="preserve">П2 Comprehensive training practice in </w:t>
            </w:r>
            <w:r>
              <w:rPr>
                <w:rFonts w:ascii="Times New Roman" w:hAnsi="Times New Roman"/>
                <w:color w:val="000000"/>
                <w:sz w:val="24"/>
                <w:szCs w:val="24"/>
              </w:rPr>
              <w:lastRenderedPageBreak/>
              <w:t>geological surveying;</w:t>
            </w:r>
          </w:p>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П3 Comprehensive training practice in the specialty.</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lastRenderedPageBreak/>
              <w:t>ПР06</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Determine the main characteristics, processes, history and composition of the Earth as a planetary system and its geospheres.</w:t>
            </w:r>
          </w:p>
        </w:tc>
        <w:tc>
          <w:tcPr>
            <w:tcW w:w="4341" w:type="dxa"/>
            <w:tcBorders>
              <w:bottom w:val="single" w:sz="4" w:space="0" w:color="000000"/>
              <w:right w:val="single" w:sz="4" w:space="0" w:color="000000"/>
            </w:tcBorders>
            <w:shd w:val="clear" w:color="auto" w:fill="auto"/>
          </w:tcPr>
          <w:p w:rsidR="00113133" w:rsidRDefault="00004D44">
            <w:pPr>
              <w:suppressLineNumbers/>
              <w:ind w:left="57" w:right="57"/>
            </w:pPr>
            <w:r>
              <w:rPr>
                <w:rFonts w:ascii="Times New Roman" w:hAnsi="Times New Roman"/>
                <w:sz w:val="24"/>
                <w:szCs w:val="24"/>
              </w:rPr>
              <w:t xml:space="preserve">Ф1 </w:t>
            </w:r>
            <w:r>
              <w:rPr>
                <w:rFonts w:ascii="Times New Roman" w:hAnsi="Times New Roman"/>
                <w:color w:val="000000"/>
                <w:sz w:val="24"/>
                <w:szCs w:val="24"/>
              </w:rPr>
              <w:t>General geology</w:t>
            </w:r>
            <w:r>
              <w:rPr>
                <w:rFonts w:ascii="Times New Roman" w:hAnsi="Times New Roman"/>
                <w:sz w:val="24"/>
                <w:szCs w:val="24"/>
              </w:rPr>
              <w:t>;</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Ф6 Historical geology;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Ф7 Geology of mineral deposits;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Ф12 Quaternary geology with the basics of geomorph</w:t>
            </w:r>
            <w:r>
              <w:rPr>
                <w:rFonts w:ascii="Times New Roman" w:hAnsi="Times New Roman"/>
                <w:sz w:val="24"/>
                <w:szCs w:val="24"/>
              </w:rPr>
              <w:t>ology;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Ф13 Geology of oil and gas fields;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Ф14 Geotectonics;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Ф15 Regional geology;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Ф16 Physics of the Earth;</w:t>
            </w:r>
          </w:p>
          <w:p w:rsidR="00113133" w:rsidRDefault="00004D44">
            <w:pPr>
              <w:suppressLineNumbers/>
              <w:ind w:left="57" w:right="57"/>
              <w:rPr>
                <w:rFonts w:ascii="Times New Roman" w:hAnsi="Times New Roman"/>
                <w:sz w:val="24"/>
                <w:szCs w:val="24"/>
              </w:rPr>
            </w:pPr>
            <w:r>
              <w:rPr>
                <w:rFonts w:ascii="Times New Roman" w:hAnsi="Times New Roman"/>
                <w:sz w:val="24"/>
                <w:szCs w:val="24"/>
              </w:rPr>
              <w:t>C1 Hydrogeology;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C2 Geophysical research methods;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C3 Engineering geology.</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ПР07</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 xml:space="preserve">Apply models, methods and data of physics, chemistry, biology, </w:t>
            </w:r>
            <w:r>
              <w:rPr>
                <w:rFonts w:ascii="Times New Roman" w:hAnsi="Times New Roman"/>
                <w:color w:val="000000"/>
                <w:sz w:val="24"/>
                <w:szCs w:val="24"/>
              </w:rPr>
              <w:t>ecology, mathematics, information technology, etc. in the study of natural processes of formation and development of geospheres.</w:t>
            </w:r>
          </w:p>
        </w:tc>
        <w:tc>
          <w:tcPr>
            <w:tcW w:w="4341" w:type="dxa"/>
            <w:tcBorders>
              <w:bottom w:val="single" w:sz="4" w:space="0" w:color="000000"/>
              <w:right w:val="single" w:sz="4" w:space="0" w:color="000000"/>
            </w:tcBorders>
            <w:shd w:val="clear" w:color="auto" w:fill="auto"/>
          </w:tcPr>
          <w:p w:rsidR="00113133" w:rsidRDefault="00004D44">
            <w:pPr>
              <w:suppressLineNumbers/>
              <w:ind w:left="57" w:right="57"/>
              <w:rPr>
                <w:rFonts w:ascii="Times New Roman" w:hAnsi="Times New Roman"/>
                <w:sz w:val="24"/>
                <w:szCs w:val="24"/>
              </w:rPr>
            </w:pPr>
            <w:r>
              <w:rPr>
                <w:rFonts w:ascii="Times New Roman" w:hAnsi="Times New Roman"/>
                <w:sz w:val="24"/>
                <w:szCs w:val="24"/>
              </w:rPr>
              <w:t>Б1 Higher mathematics;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Б2 Physics;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Б3 Informatics;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Б4 Chemistry;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Ф7 Geology of mineral deposits;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Ф10 Geological informatics and</w:t>
            </w:r>
            <w:r>
              <w:rPr>
                <w:rFonts w:ascii="Times New Roman" w:hAnsi="Times New Roman"/>
                <w:sz w:val="24"/>
                <w:szCs w:val="24"/>
              </w:rPr>
              <w:t xml:space="preserve"> geodata processing;</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Ф11 Geochemistry and geoecology;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Ф13 Geology of oil and gas fields.</w:t>
            </w:r>
          </w:p>
          <w:p w:rsidR="00113133" w:rsidRDefault="00004D44">
            <w:pPr>
              <w:suppressLineNumbers/>
              <w:ind w:left="57" w:right="57"/>
              <w:rPr>
                <w:rFonts w:ascii="Times New Roman" w:hAnsi="Times New Roman"/>
                <w:sz w:val="24"/>
                <w:szCs w:val="24"/>
              </w:rPr>
            </w:pPr>
            <w:r>
              <w:rPr>
                <w:rFonts w:ascii="Times New Roman" w:hAnsi="Times New Roman"/>
                <w:sz w:val="24"/>
                <w:szCs w:val="24"/>
              </w:rPr>
              <w:t>F16 Physics of the Earth;</w:t>
            </w:r>
          </w:p>
          <w:p w:rsidR="00113133" w:rsidRDefault="00004D44">
            <w:pPr>
              <w:suppressLineNumbers/>
              <w:ind w:left="57" w:right="57"/>
              <w:rPr>
                <w:rFonts w:ascii="Times New Roman" w:hAnsi="Times New Roman"/>
                <w:sz w:val="24"/>
                <w:szCs w:val="24"/>
              </w:rPr>
            </w:pPr>
            <w:r>
              <w:rPr>
                <w:rFonts w:ascii="Times New Roman" w:hAnsi="Times New Roman"/>
                <w:sz w:val="24"/>
                <w:szCs w:val="24"/>
              </w:rPr>
              <w:t>C1 Hydrogeology;</w:t>
            </w:r>
          </w:p>
          <w:p w:rsidR="00113133" w:rsidRDefault="00004D44">
            <w:pPr>
              <w:suppressLineNumbers/>
              <w:ind w:left="57" w:right="57"/>
              <w:rPr>
                <w:rFonts w:ascii="Times New Roman" w:hAnsi="Times New Roman"/>
                <w:sz w:val="24"/>
                <w:szCs w:val="24"/>
              </w:rPr>
            </w:pPr>
            <w:r>
              <w:rPr>
                <w:rFonts w:ascii="Times New Roman" w:hAnsi="Times New Roman"/>
                <w:sz w:val="24"/>
                <w:szCs w:val="24"/>
              </w:rPr>
              <w:t>C2 Geophysical research methods.</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ПР08</w:t>
            </w:r>
          </w:p>
        </w:tc>
        <w:tc>
          <w:tcPr>
            <w:tcW w:w="4473" w:type="dxa"/>
            <w:tcBorders>
              <w:bottom w:val="single" w:sz="4" w:space="0" w:color="000000"/>
              <w:right w:val="single" w:sz="4" w:space="0" w:color="000000"/>
            </w:tcBorders>
            <w:shd w:val="clear" w:color="auto" w:fill="auto"/>
            <w:vAlign w:val="center"/>
          </w:tcPr>
          <w:p w:rsidR="00113133" w:rsidRDefault="00004D44">
            <w:pPr>
              <w:pStyle w:val="1a"/>
              <w:shd w:val="clear" w:color="auto" w:fill="FFFFFF"/>
              <w:tabs>
                <w:tab w:val="left" w:pos="142"/>
                <w:tab w:val="left" w:pos="284"/>
                <w:tab w:val="left" w:pos="495"/>
                <w:tab w:val="left" w:pos="709"/>
              </w:tabs>
              <w:ind w:left="57" w:right="57"/>
              <w:textAlignment w:val="baseline"/>
              <w:rPr>
                <w:rFonts w:ascii="Times New Roman" w:hAnsi="Times New Roman"/>
                <w:sz w:val="24"/>
                <w:szCs w:val="24"/>
              </w:rPr>
            </w:pPr>
            <w:r>
              <w:rPr>
                <w:rFonts w:ascii="Times New Roman" w:hAnsi="Times New Roman"/>
                <w:sz w:val="24"/>
                <w:szCs w:val="24"/>
              </w:rPr>
              <w:t xml:space="preserve">Justify the choice and use field and laboratory methods for the analysis of natural </w:t>
            </w:r>
            <w:r>
              <w:rPr>
                <w:rFonts w:ascii="Times New Roman" w:hAnsi="Times New Roman"/>
                <w:sz w:val="24"/>
                <w:szCs w:val="24"/>
              </w:rPr>
              <w:t>and anthropogenic systems and objects.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Ф2 Mineralogy;</w:t>
            </w:r>
          </w:p>
          <w:p w:rsidR="00113133" w:rsidRDefault="00004D44">
            <w:pPr>
              <w:ind w:left="57" w:right="57"/>
              <w:rPr>
                <w:rFonts w:ascii="Times New Roman" w:hAnsi="Times New Roman"/>
                <w:sz w:val="24"/>
                <w:szCs w:val="24"/>
              </w:rPr>
            </w:pPr>
            <w:r>
              <w:rPr>
                <w:rFonts w:ascii="Times New Roman" w:hAnsi="Times New Roman"/>
                <w:sz w:val="24"/>
                <w:szCs w:val="24"/>
              </w:rPr>
              <w:t>Ф4 Structural geology and geomapping;</w:t>
            </w:r>
          </w:p>
          <w:p w:rsidR="00113133" w:rsidRDefault="00004D44">
            <w:pPr>
              <w:ind w:left="57" w:right="57"/>
              <w:rPr>
                <w:rFonts w:ascii="Times New Roman" w:hAnsi="Times New Roman"/>
                <w:sz w:val="24"/>
                <w:szCs w:val="24"/>
              </w:rPr>
            </w:pPr>
            <w:r>
              <w:rPr>
                <w:rFonts w:ascii="Times New Roman" w:hAnsi="Times New Roman"/>
                <w:sz w:val="24"/>
                <w:szCs w:val="24"/>
              </w:rPr>
              <w:t>Ф5 Petrography and lithology;</w:t>
            </w:r>
          </w:p>
          <w:p w:rsidR="00113133" w:rsidRDefault="00004D44">
            <w:pPr>
              <w:ind w:left="57" w:right="57"/>
              <w:rPr>
                <w:rFonts w:ascii="Times New Roman" w:hAnsi="Times New Roman"/>
                <w:sz w:val="24"/>
                <w:szCs w:val="24"/>
              </w:rPr>
            </w:pPr>
            <w:r>
              <w:rPr>
                <w:rFonts w:ascii="Times New Roman" w:hAnsi="Times New Roman"/>
                <w:sz w:val="24"/>
                <w:szCs w:val="24"/>
              </w:rPr>
              <w:t>Ф8 Geological exploration;</w:t>
            </w:r>
          </w:p>
          <w:p w:rsidR="00113133" w:rsidRDefault="00004D44">
            <w:pPr>
              <w:ind w:left="57" w:right="57"/>
              <w:rPr>
                <w:rFonts w:ascii="Times New Roman" w:hAnsi="Times New Roman"/>
                <w:sz w:val="24"/>
                <w:szCs w:val="24"/>
              </w:rPr>
            </w:pPr>
            <w:r>
              <w:rPr>
                <w:rFonts w:ascii="Times New Roman" w:hAnsi="Times New Roman"/>
                <w:sz w:val="24"/>
                <w:szCs w:val="24"/>
              </w:rPr>
              <w:t>C3 Engineering geology;</w:t>
            </w:r>
          </w:p>
          <w:p w:rsidR="00113133" w:rsidRDefault="00004D44">
            <w:pPr>
              <w:ind w:left="57" w:right="57"/>
              <w:rPr>
                <w:rFonts w:ascii="Times New Roman" w:hAnsi="Times New Roman"/>
                <w:sz w:val="24"/>
                <w:szCs w:val="24"/>
              </w:rPr>
            </w:pPr>
            <w:r>
              <w:rPr>
                <w:rFonts w:ascii="Times New Roman" w:hAnsi="Times New Roman"/>
                <w:sz w:val="24"/>
                <w:szCs w:val="24"/>
              </w:rPr>
              <w:t>C4 Geological and economic assessment of deposits;</w:t>
            </w:r>
          </w:p>
          <w:p w:rsidR="00113133" w:rsidRDefault="00004D44">
            <w:pPr>
              <w:ind w:left="57" w:right="57"/>
              <w:rPr>
                <w:rFonts w:ascii="Times New Roman" w:hAnsi="Times New Roman"/>
                <w:sz w:val="24"/>
                <w:szCs w:val="24"/>
              </w:rPr>
            </w:pPr>
            <w:r>
              <w:rPr>
                <w:rFonts w:ascii="Times New Roman" w:hAnsi="Times New Roman"/>
                <w:sz w:val="24"/>
                <w:szCs w:val="24"/>
              </w:rPr>
              <w:t xml:space="preserve">П1 Educational geological </w:t>
            </w:r>
            <w:r>
              <w:rPr>
                <w:rFonts w:ascii="Times New Roman" w:hAnsi="Times New Roman"/>
                <w:sz w:val="24"/>
                <w:szCs w:val="24"/>
              </w:rPr>
              <w:t>practice with the use of topographic methods;</w:t>
            </w:r>
          </w:p>
          <w:p w:rsidR="00113133" w:rsidRDefault="00004D44">
            <w:pPr>
              <w:ind w:left="57" w:right="57"/>
            </w:pPr>
            <w:r>
              <w:rPr>
                <w:rFonts w:ascii="Times New Roman" w:hAnsi="Times New Roman"/>
                <w:sz w:val="24"/>
                <w:szCs w:val="24"/>
              </w:rPr>
              <w:t xml:space="preserve">КР1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ПР09</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Be able to perform research on geospheres using quantitative methods of analysis.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Ф9 Statistical methods in geology;</w:t>
            </w:r>
          </w:p>
          <w:p w:rsidR="00113133" w:rsidRDefault="00004D44">
            <w:pPr>
              <w:ind w:left="57" w:right="57"/>
              <w:rPr>
                <w:rFonts w:ascii="Times New Roman" w:hAnsi="Times New Roman"/>
                <w:sz w:val="24"/>
                <w:szCs w:val="24"/>
              </w:rPr>
            </w:pPr>
            <w:r>
              <w:rPr>
                <w:rFonts w:ascii="Times New Roman" w:hAnsi="Times New Roman"/>
                <w:sz w:val="24"/>
                <w:szCs w:val="24"/>
              </w:rPr>
              <w:t xml:space="preserve">Ф10 Geological informatics and geodata </w:t>
            </w:r>
            <w:r>
              <w:rPr>
                <w:rFonts w:ascii="Times New Roman" w:hAnsi="Times New Roman"/>
                <w:sz w:val="24"/>
                <w:szCs w:val="24"/>
              </w:rPr>
              <w:t>processing;</w:t>
            </w:r>
          </w:p>
          <w:p w:rsidR="00113133" w:rsidRDefault="00004D44">
            <w:pPr>
              <w:ind w:left="57" w:right="57"/>
              <w:rPr>
                <w:rFonts w:ascii="Times New Roman" w:hAnsi="Times New Roman"/>
                <w:sz w:val="24"/>
                <w:szCs w:val="24"/>
              </w:rPr>
            </w:pPr>
            <w:r>
              <w:rPr>
                <w:rFonts w:ascii="Times New Roman" w:hAnsi="Times New Roman"/>
                <w:sz w:val="24"/>
                <w:szCs w:val="24"/>
              </w:rPr>
              <w:t>Ф11 Geochemistry and geoecology;</w:t>
            </w:r>
          </w:p>
          <w:p w:rsidR="00113133" w:rsidRDefault="00004D44">
            <w:pPr>
              <w:ind w:left="57" w:right="57"/>
              <w:rPr>
                <w:rFonts w:ascii="Times New Roman" w:hAnsi="Times New Roman"/>
                <w:sz w:val="24"/>
                <w:szCs w:val="24"/>
              </w:rPr>
            </w:pPr>
            <w:r>
              <w:rPr>
                <w:rFonts w:ascii="Times New Roman" w:hAnsi="Times New Roman"/>
                <w:sz w:val="24"/>
                <w:szCs w:val="24"/>
              </w:rPr>
              <w:t>Ф13 Geology of oil and gas fields;</w:t>
            </w:r>
          </w:p>
          <w:p w:rsidR="00113133" w:rsidRDefault="00004D44">
            <w:pPr>
              <w:ind w:left="57" w:right="57"/>
              <w:rPr>
                <w:rFonts w:ascii="Times New Roman" w:hAnsi="Times New Roman"/>
                <w:sz w:val="24"/>
                <w:szCs w:val="24"/>
              </w:rPr>
            </w:pPr>
            <w:r>
              <w:rPr>
                <w:rFonts w:ascii="Times New Roman" w:hAnsi="Times New Roman"/>
                <w:sz w:val="24"/>
                <w:szCs w:val="24"/>
              </w:rPr>
              <w:t>C2 Geophysical research methods;</w:t>
            </w:r>
          </w:p>
          <w:p w:rsidR="00113133" w:rsidRDefault="00004D44">
            <w:pPr>
              <w:ind w:left="57" w:right="57"/>
              <w:rPr>
                <w:rFonts w:ascii="Times New Roman" w:hAnsi="Times New Roman"/>
                <w:sz w:val="24"/>
                <w:szCs w:val="24"/>
              </w:rPr>
            </w:pPr>
            <w:r>
              <w:rPr>
                <w:rFonts w:ascii="Times New Roman" w:hAnsi="Times New Roman"/>
                <w:sz w:val="24"/>
                <w:szCs w:val="24"/>
              </w:rPr>
              <w:t>C4 Geological and economic assessment of deposits;</w:t>
            </w:r>
          </w:p>
          <w:p w:rsidR="00113133" w:rsidRDefault="00004D44">
            <w:pPr>
              <w:ind w:left="57" w:right="57"/>
            </w:pPr>
            <w:r>
              <w:rPr>
                <w:rFonts w:ascii="Times New Roman" w:hAnsi="Times New Roman"/>
                <w:sz w:val="24"/>
                <w:szCs w:val="24"/>
              </w:rPr>
              <w:t>П1 Educational geological practice with the use of topographic methods;</w:t>
            </w:r>
          </w:p>
          <w:p w:rsidR="00113133" w:rsidRDefault="00004D44">
            <w:pPr>
              <w:ind w:left="57" w:right="57"/>
            </w:pPr>
            <w:r>
              <w:rPr>
                <w:rFonts w:ascii="Times New Roman" w:hAnsi="Times New Roman"/>
                <w:sz w:val="24"/>
                <w:szCs w:val="24"/>
              </w:rPr>
              <w:t xml:space="preserve">КР1 </w:t>
            </w:r>
            <w:r>
              <w:rPr>
                <w:rFonts w:ascii="Times New Roman" w:hAnsi="Times New Roman"/>
                <w:color w:val="000000"/>
                <w:sz w:val="24"/>
                <w:szCs w:val="24"/>
              </w:rPr>
              <w:t>Performing quali</w:t>
            </w:r>
            <w:r>
              <w:rPr>
                <w:rFonts w:ascii="Times New Roman" w:hAnsi="Times New Roman"/>
                <w:color w:val="000000"/>
                <w:sz w:val="24"/>
                <w:szCs w:val="24"/>
              </w:rPr>
              <w:t>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lastRenderedPageBreak/>
              <w:t>ПР10</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Analyze the composition and structure of geospheres on different spatiotemporal scales.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Ф1 General geology;</w:t>
            </w:r>
          </w:p>
          <w:p w:rsidR="00113133" w:rsidRDefault="00004D44">
            <w:pPr>
              <w:ind w:left="57" w:right="57"/>
              <w:rPr>
                <w:rFonts w:ascii="Times New Roman" w:hAnsi="Times New Roman"/>
                <w:sz w:val="24"/>
                <w:szCs w:val="24"/>
              </w:rPr>
            </w:pPr>
            <w:r>
              <w:rPr>
                <w:rFonts w:ascii="Times New Roman" w:hAnsi="Times New Roman"/>
                <w:sz w:val="24"/>
                <w:szCs w:val="24"/>
              </w:rPr>
              <w:t>Ф4 Structural geology and geomapping;</w:t>
            </w:r>
          </w:p>
          <w:p w:rsidR="00113133" w:rsidRDefault="00004D44">
            <w:pPr>
              <w:ind w:left="57" w:right="57"/>
              <w:rPr>
                <w:rFonts w:ascii="Times New Roman" w:hAnsi="Times New Roman"/>
                <w:sz w:val="24"/>
                <w:szCs w:val="24"/>
              </w:rPr>
            </w:pPr>
            <w:r>
              <w:rPr>
                <w:rFonts w:ascii="Times New Roman" w:hAnsi="Times New Roman"/>
                <w:sz w:val="24"/>
                <w:szCs w:val="24"/>
              </w:rPr>
              <w:t>Ф5 Petrography and lithology;</w:t>
            </w:r>
          </w:p>
          <w:p w:rsidR="00113133" w:rsidRDefault="00004D44">
            <w:pPr>
              <w:ind w:left="57" w:right="57"/>
              <w:rPr>
                <w:rFonts w:ascii="Times New Roman" w:hAnsi="Times New Roman"/>
                <w:sz w:val="24"/>
                <w:szCs w:val="24"/>
              </w:rPr>
            </w:pPr>
            <w:r>
              <w:rPr>
                <w:rFonts w:ascii="Times New Roman" w:hAnsi="Times New Roman"/>
                <w:sz w:val="24"/>
                <w:szCs w:val="24"/>
              </w:rPr>
              <w:t>Ф6 Historical geology;</w:t>
            </w:r>
          </w:p>
          <w:p w:rsidR="00113133" w:rsidRDefault="00004D44">
            <w:pPr>
              <w:ind w:left="57" w:right="57"/>
              <w:rPr>
                <w:rFonts w:ascii="Times New Roman" w:hAnsi="Times New Roman"/>
                <w:sz w:val="24"/>
                <w:szCs w:val="24"/>
              </w:rPr>
            </w:pPr>
            <w:r>
              <w:rPr>
                <w:rFonts w:ascii="Times New Roman" w:hAnsi="Times New Roman"/>
                <w:sz w:val="24"/>
                <w:szCs w:val="24"/>
              </w:rPr>
              <w:t xml:space="preserve">Ф7 Geology of mineral </w:t>
            </w:r>
            <w:r>
              <w:rPr>
                <w:rFonts w:ascii="Times New Roman" w:hAnsi="Times New Roman"/>
                <w:sz w:val="24"/>
                <w:szCs w:val="24"/>
              </w:rPr>
              <w:t>deposits;</w:t>
            </w:r>
          </w:p>
          <w:p w:rsidR="00113133" w:rsidRDefault="00004D44">
            <w:pPr>
              <w:ind w:left="57" w:right="57"/>
              <w:rPr>
                <w:rFonts w:ascii="Times New Roman" w:hAnsi="Times New Roman"/>
                <w:sz w:val="24"/>
                <w:szCs w:val="24"/>
              </w:rPr>
            </w:pPr>
            <w:r>
              <w:rPr>
                <w:rFonts w:ascii="Times New Roman" w:hAnsi="Times New Roman"/>
                <w:sz w:val="24"/>
                <w:szCs w:val="24"/>
              </w:rPr>
              <w:t>Ф14 Geotectonics;</w:t>
            </w:r>
          </w:p>
          <w:p w:rsidR="00113133" w:rsidRDefault="00004D44">
            <w:pPr>
              <w:ind w:left="57" w:right="57"/>
              <w:rPr>
                <w:rFonts w:ascii="Times New Roman" w:hAnsi="Times New Roman"/>
                <w:sz w:val="24"/>
                <w:szCs w:val="24"/>
              </w:rPr>
            </w:pPr>
            <w:r>
              <w:rPr>
                <w:rFonts w:ascii="Times New Roman" w:hAnsi="Times New Roman"/>
                <w:sz w:val="24"/>
                <w:szCs w:val="24"/>
              </w:rPr>
              <w:t>Ф15 Regional geology;</w:t>
            </w:r>
          </w:p>
          <w:p w:rsidR="00113133" w:rsidRDefault="00004D44">
            <w:pPr>
              <w:ind w:left="57" w:right="57"/>
              <w:rPr>
                <w:rFonts w:ascii="Times New Roman" w:hAnsi="Times New Roman"/>
                <w:sz w:val="24"/>
                <w:szCs w:val="24"/>
              </w:rPr>
            </w:pPr>
            <w:r>
              <w:rPr>
                <w:rFonts w:ascii="Times New Roman" w:hAnsi="Times New Roman"/>
                <w:sz w:val="24"/>
                <w:szCs w:val="24"/>
              </w:rPr>
              <w:t>Ф16 Physics of the Earth</w:t>
            </w:r>
          </w:p>
          <w:p w:rsidR="00113133" w:rsidRDefault="00004D44">
            <w:pPr>
              <w:ind w:left="57" w:right="57"/>
              <w:rPr>
                <w:rFonts w:ascii="Times New Roman" w:hAnsi="Times New Roman"/>
                <w:sz w:val="24"/>
                <w:szCs w:val="24"/>
              </w:rPr>
            </w:pPr>
            <w:r>
              <w:rPr>
                <w:rFonts w:ascii="Times New Roman" w:hAnsi="Times New Roman"/>
                <w:sz w:val="24"/>
                <w:szCs w:val="24"/>
              </w:rPr>
              <w:t>C1 Hydrogeology;</w:t>
            </w:r>
          </w:p>
          <w:p w:rsidR="00113133" w:rsidRDefault="00004D44">
            <w:pPr>
              <w:ind w:left="57" w:right="57"/>
              <w:rPr>
                <w:rFonts w:ascii="Times New Roman" w:hAnsi="Times New Roman"/>
                <w:sz w:val="24"/>
                <w:szCs w:val="24"/>
              </w:rPr>
            </w:pPr>
            <w:r>
              <w:rPr>
                <w:rFonts w:ascii="Times New Roman" w:hAnsi="Times New Roman"/>
                <w:sz w:val="24"/>
                <w:szCs w:val="24"/>
              </w:rPr>
              <w:t>C3 Engineering geology.</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ПР11</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jc w:val="both"/>
              <w:rPr>
                <w:rFonts w:ascii="Times New Roman" w:hAnsi="Times New Roman"/>
                <w:sz w:val="24"/>
                <w:szCs w:val="24"/>
              </w:rPr>
            </w:pPr>
            <w:r>
              <w:rPr>
                <w:rFonts w:ascii="Times New Roman" w:hAnsi="Times New Roman"/>
                <w:sz w:val="24"/>
                <w:szCs w:val="24"/>
              </w:rPr>
              <w:t>Put in order and summarize materials for field and laboratory research.</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С3 Engineering geology;</w:t>
            </w:r>
          </w:p>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 xml:space="preserve">С4 Geological and economic assessment of deposits; </w:t>
            </w:r>
          </w:p>
          <w:p w:rsidR="00113133" w:rsidRDefault="00004D44">
            <w:pPr>
              <w:ind w:left="57" w:right="57"/>
              <w:rPr>
                <w:rFonts w:ascii="Times New Roman" w:hAnsi="Times New Roman"/>
                <w:sz w:val="24"/>
                <w:szCs w:val="24"/>
              </w:rPr>
            </w:pPr>
            <w:r>
              <w:rPr>
                <w:rFonts w:ascii="Times New Roman" w:hAnsi="Times New Roman"/>
                <w:sz w:val="24"/>
                <w:szCs w:val="24"/>
              </w:rPr>
              <w:t>П3 Comprehensive training practice in the specialty;</w:t>
            </w:r>
          </w:p>
          <w:p w:rsidR="00113133" w:rsidRDefault="00004D44">
            <w:pPr>
              <w:ind w:left="57" w:right="57"/>
              <w:rPr>
                <w:rFonts w:ascii="Times New Roman" w:hAnsi="Times New Roman"/>
                <w:sz w:val="24"/>
                <w:szCs w:val="24"/>
              </w:rPr>
            </w:pPr>
            <w:r>
              <w:rPr>
                <w:rFonts w:ascii="Times New Roman" w:hAnsi="Times New Roman"/>
                <w:sz w:val="24"/>
                <w:szCs w:val="24"/>
              </w:rPr>
              <w:t>П4 Pre-certification practice;</w:t>
            </w:r>
          </w:p>
          <w:p w:rsidR="00113133" w:rsidRDefault="00004D44">
            <w:pPr>
              <w:ind w:left="57" w:right="57"/>
            </w:pPr>
            <w:r>
              <w:rPr>
                <w:rFonts w:ascii="Times New Roman" w:hAnsi="Times New Roman"/>
                <w:sz w:val="24"/>
                <w:szCs w:val="24"/>
              </w:rPr>
              <w:t xml:space="preserve">КР1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ПР12</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 xml:space="preserve">Know and apply theories, paradigms, concepts and principles in the </w:t>
            </w:r>
            <w:r>
              <w:rPr>
                <w:rFonts w:ascii="Times New Roman" w:hAnsi="Times New Roman"/>
                <w:sz w:val="24"/>
                <w:szCs w:val="24"/>
              </w:rPr>
              <w:t>Earth sciences to study the lithosphere and underground hydrosphere.</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Ф7 Geology of mineral deposits;</w:t>
            </w:r>
          </w:p>
          <w:p w:rsidR="00113133" w:rsidRDefault="00004D44">
            <w:pPr>
              <w:ind w:left="57" w:right="57"/>
              <w:rPr>
                <w:rFonts w:ascii="Times New Roman" w:hAnsi="Times New Roman"/>
                <w:sz w:val="24"/>
                <w:szCs w:val="24"/>
              </w:rPr>
            </w:pPr>
            <w:r>
              <w:rPr>
                <w:rFonts w:ascii="Times New Roman" w:hAnsi="Times New Roman"/>
                <w:sz w:val="24"/>
                <w:szCs w:val="24"/>
              </w:rPr>
              <w:t>Ф11 Geochemistry and geoecology;</w:t>
            </w:r>
          </w:p>
          <w:p w:rsidR="00113133" w:rsidRDefault="00004D44">
            <w:pPr>
              <w:ind w:left="57" w:right="57"/>
              <w:rPr>
                <w:rFonts w:ascii="Times New Roman" w:hAnsi="Times New Roman"/>
                <w:sz w:val="24"/>
                <w:szCs w:val="24"/>
              </w:rPr>
            </w:pPr>
            <w:r>
              <w:rPr>
                <w:rFonts w:ascii="Times New Roman" w:hAnsi="Times New Roman"/>
                <w:sz w:val="24"/>
                <w:szCs w:val="24"/>
              </w:rPr>
              <w:t>Ф13 Geology of oil and gas fields;</w:t>
            </w:r>
          </w:p>
          <w:p w:rsidR="00113133" w:rsidRDefault="00004D44">
            <w:pPr>
              <w:ind w:left="57" w:right="57"/>
              <w:rPr>
                <w:rFonts w:ascii="Times New Roman" w:hAnsi="Times New Roman"/>
                <w:sz w:val="24"/>
                <w:szCs w:val="24"/>
              </w:rPr>
            </w:pPr>
            <w:r>
              <w:rPr>
                <w:rFonts w:ascii="Times New Roman" w:hAnsi="Times New Roman"/>
                <w:sz w:val="24"/>
                <w:szCs w:val="24"/>
              </w:rPr>
              <w:t>Ф14 Geotectonics;</w:t>
            </w:r>
          </w:p>
          <w:p w:rsidR="00113133" w:rsidRDefault="00004D44">
            <w:pPr>
              <w:ind w:left="57" w:right="57"/>
              <w:rPr>
                <w:rFonts w:ascii="Times New Roman" w:hAnsi="Times New Roman"/>
                <w:sz w:val="24"/>
                <w:szCs w:val="24"/>
              </w:rPr>
            </w:pPr>
            <w:r>
              <w:rPr>
                <w:rFonts w:ascii="Times New Roman" w:hAnsi="Times New Roman"/>
                <w:sz w:val="24"/>
                <w:szCs w:val="24"/>
              </w:rPr>
              <w:t>Ф15 Regional geology;</w:t>
            </w:r>
          </w:p>
          <w:p w:rsidR="00113133" w:rsidRDefault="00004D44">
            <w:pPr>
              <w:ind w:left="57" w:right="57"/>
              <w:rPr>
                <w:rFonts w:ascii="Times New Roman" w:hAnsi="Times New Roman"/>
                <w:sz w:val="24"/>
                <w:szCs w:val="24"/>
              </w:rPr>
            </w:pPr>
            <w:r>
              <w:rPr>
                <w:rFonts w:ascii="Times New Roman" w:hAnsi="Times New Roman"/>
                <w:sz w:val="24"/>
                <w:szCs w:val="24"/>
              </w:rPr>
              <w:t>Ф16 Physics of the Earth.</w:t>
            </w:r>
          </w:p>
          <w:p w:rsidR="00113133" w:rsidRDefault="00004D44">
            <w:pPr>
              <w:ind w:left="57" w:right="57"/>
              <w:rPr>
                <w:rFonts w:ascii="Times New Roman" w:hAnsi="Times New Roman"/>
                <w:sz w:val="24"/>
                <w:szCs w:val="24"/>
              </w:rPr>
            </w:pPr>
            <w:r>
              <w:rPr>
                <w:rFonts w:ascii="Times New Roman" w:hAnsi="Times New Roman"/>
                <w:sz w:val="24"/>
                <w:szCs w:val="24"/>
              </w:rPr>
              <w:t>C1 Hydrogeology;</w:t>
            </w:r>
          </w:p>
          <w:p w:rsidR="00113133" w:rsidRDefault="00004D44">
            <w:pPr>
              <w:ind w:left="57" w:right="57"/>
              <w:rPr>
                <w:rFonts w:ascii="Times New Roman" w:hAnsi="Times New Roman"/>
                <w:sz w:val="24"/>
                <w:szCs w:val="24"/>
              </w:rPr>
            </w:pPr>
            <w:r>
              <w:rPr>
                <w:rFonts w:ascii="Times New Roman" w:hAnsi="Times New Roman"/>
                <w:sz w:val="24"/>
                <w:szCs w:val="24"/>
              </w:rPr>
              <w:t xml:space="preserve">C2 </w:t>
            </w:r>
            <w:r>
              <w:rPr>
                <w:rFonts w:ascii="Times New Roman" w:hAnsi="Times New Roman"/>
                <w:sz w:val="24"/>
                <w:szCs w:val="24"/>
              </w:rPr>
              <w:t>Geophysical research methods;</w:t>
            </w:r>
          </w:p>
          <w:p w:rsidR="00113133" w:rsidRDefault="00004D44">
            <w:pPr>
              <w:ind w:left="57" w:right="57"/>
              <w:rPr>
                <w:rFonts w:ascii="Times New Roman" w:hAnsi="Times New Roman"/>
                <w:sz w:val="24"/>
                <w:szCs w:val="24"/>
              </w:rPr>
            </w:pPr>
            <w:r>
              <w:rPr>
                <w:rFonts w:ascii="Times New Roman" w:hAnsi="Times New Roman"/>
                <w:sz w:val="24"/>
                <w:szCs w:val="24"/>
              </w:rPr>
              <w:t xml:space="preserve">С3 Engineering geology. </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color w:val="000000"/>
                <w:sz w:val="24"/>
                <w:szCs w:val="24"/>
              </w:rPr>
            </w:pPr>
            <w:r>
              <w:rPr>
                <w:rFonts w:ascii="Times New Roman" w:hAnsi="Times New Roman"/>
                <w:color w:val="000000"/>
                <w:sz w:val="24"/>
                <w:szCs w:val="24"/>
              </w:rPr>
              <w:t>ПР13</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Be able to communicate the results of activities to a professional audience and the general public, make presentations and notification.</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З5 Specialist’s value competencies;</w:t>
            </w:r>
          </w:p>
          <w:p w:rsidR="00113133" w:rsidRDefault="00004D44">
            <w:pPr>
              <w:ind w:left="57" w:right="57"/>
              <w:rPr>
                <w:rFonts w:ascii="Times New Roman" w:hAnsi="Times New Roman"/>
                <w:sz w:val="24"/>
                <w:szCs w:val="24"/>
              </w:rPr>
            </w:pPr>
            <w:r>
              <w:rPr>
                <w:rFonts w:ascii="Times New Roman" w:hAnsi="Times New Roman"/>
                <w:sz w:val="24"/>
                <w:szCs w:val="24"/>
              </w:rPr>
              <w:t xml:space="preserve">П4 Pre-certification </w:t>
            </w:r>
            <w:r>
              <w:rPr>
                <w:rFonts w:ascii="Times New Roman" w:hAnsi="Times New Roman"/>
                <w:sz w:val="24"/>
                <w:szCs w:val="24"/>
              </w:rPr>
              <w:t>practice;</w:t>
            </w:r>
          </w:p>
          <w:p w:rsidR="00113133" w:rsidRDefault="00004D44">
            <w:pPr>
              <w:ind w:left="57" w:right="57"/>
            </w:pPr>
            <w:r>
              <w:rPr>
                <w:rFonts w:ascii="Times New Roman" w:hAnsi="Times New Roman"/>
                <w:sz w:val="24"/>
                <w:szCs w:val="24"/>
              </w:rPr>
              <w:t xml:space="preserve">КР1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rPr>
            </w:pPr>
            <w:r>
              <w:rPr>
                <w:rFonts w:ascii="Times New Roman" w:hAnsi="Times New Roman"/>
                <w:sz w:val="24"/>
                <w:szCs w:val="24"/>
              </w:rPr>
              <w:t>ПР14</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jc w:val="both"/>
              <w:rPr>
                <w:rFonts w:ascii="Times New Roman" w:hAnsi="Times New Roman"/>
                <w:sz w:val="24"/>
                <w:szCs w:val="24"/>
              </w:rPr>
            </w:pPr>
            <w:r>
              <w:rPr>
                <w:rFonts w:ascii="Times New Roman" w:hAnsi="Times New Roman"/>
                <w:sz w:val="24"/>
                <w:szCs w:val="24"/>
              </w:rPr>
              <w:t>Participate in the development of projects and practical recommendations in the field of Earth sciences.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П4 Pre-certification practice;</w:t>
            </w:r>
          </w:p>
          <w:p w:rsidR="00113133" w:rsidRDefault="00004D44">
            <w:pPr>
              <w:ind w:left="57" w:right="57"/>
            </w:pPr>
            <w:r>
              <w:rPr>
                <w:rFonts w:ascii="Times New Roman" w:hAnsi="Times New Roman"/>
                <w:sz w:val="24"/>
                <w:szCs w:val="24"/>
              </w:rPr>
              <w:t xml:space="preserve">КР1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color w:val="000000"/>
                <w:sz w:val="24"/>
                <w:szCs w:val="24"/>
              </w:rPr>
            </w:pPr>
            <w:r>
              <w:rPr>
                <w:rFonts w:ascii="Times New Roman" w:hAnsi="Times New Roman"/>
                <w:color w:val="000000"/>
                <w:sz w:val="24"/>
                <w:szCs w:val="24"/>
              </w:rPr>
              <w:t>ПР15</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Be a</w:t>
            </w:r>
            <w:r>
              <w:rPr>
                <w:rFonts w:ascii="Times New Roman" w:hAnsi="Times New Roman"/>
                <w:sz w:val="24"/>
                <w:szCs w:val="24"/>
              </w:rPr>
              <w:t>ble to choose the best methods and tools for research, data collection and processing.</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Ф4 Structural geology and geomapping;</w:t>
            </w:r>
          </w:p>
          <w:p w:rsidR="00113133" w:rsidRDefault="00004D44">
            <w:pPr>
              <w:ind w:left="57" w:right="57"/>
              <w:rPr>
                <w:rFonts w:ascii="Times New Roman" w:hAnsi="Times New Roman"/>
                <w:sz w:val="24"/>
                <w:szCs w:val="24"/>
              </w:rPr>
            </w:pPr>
            <w:r>
              <w:rPr>
                <w:rFonts w:ascii="Times New Roman" w:hAnsi="Times New Roman"/>
                <w:sz w:val="24"/>
                <w:szCs w:val="24"/>
              </w:rPr>
              <w:t>Ф11 Geochemistry and geoecology;</w:t>
            </w:r>
          </w:p>
          <w:p w:rsidR="00113133" w:rsidRDefault="00004D44">
            <w:pPr>
              <w:ind w:left="57" w:right="57"/>
              <w:rPr>
                <w:rFonts w:ascii="Times New Roman" w:hAnsi="Times New Roman"/>
                <w:sz w:val="24"/>
                <w:szCs w:val="24"/>
              </w:rPr>
            </w:pPr>
            <w:r>
              <w:rPr>
                <w:rFonts w:ascii="Times New Roman" w:hAnsi="Times New Roman"/>
                <w:sz w:val="24"/>
                <w:szCs w:val="24"/>
              </w:rPr>
              <w:t>Ф13 Geology of oil and gas fields;</w:t>
            </w:r>
          </w:p>
          <w:p w:rsidR="00113133" w:rsidRDefault="00004D44">
            <w:pPr>
              <w:ind w:left="57" w:right="57"/>
              <w:rPr>
                <w:rFonts w:ascii="Times New Roman" w:hAnsi="Times New Roman"/>
                <w:sz w:val="24"/>
                <w:szCs w:val="24"/>
              </w:rPr>
            </w:pPr>
            <w:r>
              <w:rPr>
                <w:rFonts w:ascii="Times New Roman" w:hAnsi="Times New Roman"/>
                <w:sz w:val="24"/>
                <w:szCs w:val="24"/>
              </w:rPr>
              <w:t>C1 Hydrogeology;</w:t>
            </w:r>
          </w:p>
          <w:p w:rsidR="00113133" w:rsidRDefault="00004D44">
            <w:pPr>
              <w:ind w:left="57" w:right="57"/>
              <w:rPr>
                <w:rFonts w:ascii="Times New Roman" w:hAnsi="Times New Roman"/>
                <w:sz w:val="24"/>
                <w:szCs w:val="24"/>
              </w:rPr>
            </w:pPr>
            <w:r>
              <w:rPr>
                <w:rFonts w:ascii="Times New Roman" w:hAnsi="Times New Roman"/>
                <w:sz w:val="24"/>
                <w:szCs w:val="24"/>
              </w:rPr>
              <w:t>C2 Geophysical research methods;</w:t>
            </w:r>
          </w:p>
          <w:p w:rsidR="00113133" w:rsidRDefault="00004D44">
            <w:pPr>
              <w:ind w:left="57" w:right="57"/>
              <w:rPr>
                <w:rFonts w:ascii="Times New Roman" w:hAnsi="Times New Roman"/>
                <w:sz w:val="24"/>
                <w:szCs w:val="24"/>
              </w:rPr>
            </w:pPr>
            <w:r>
              <w:rPr>
                <w:rFonts w:ascii="Times New Roman" w:hAnsi="Times New Roman"/>
                <w:sz w:val="24"/>
                <w:szCs w:val="24"/>
              </w:rPr>
              <w:t xml:space="preserve">C3 </w:t>
            </w:r>
            <w:r>
              <w:rPr>
                <w:rFonts w:ascii="Times New Roman" w:hAnsi="Times New Roman"/>
                <w:sz w:val="24"/>
                <w:szCs w:val="24"/>
              </w:rPr>
              <w:t>Engineering geology;</w:t>
            </w:r>
          </w:p>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 xml:space="preserve">С4 Geological and economic assessment of deposits; </w:t>
            </w:r>
          </w:p>
          <w:p w:rsidR="00113133" w:rsidRDefault="00004D44">
            <w:pPr>
              <w:ind w:left="57" w:right="57"/>
              <w:rPr>
                <w:rFonts w:ascii="Times New Roman" w:hAnsi="Times New Roman"/>
                <w:sz w:val="24"/>
                <w:szCs w:val="24"/>
              </w:rPr>
            </w:pPr>
            <w:r>
              <w:rPr>
                <w:rFonts w:ascii="Times New Roman" w:hAnsi="Times New Roman"/>
                <w:sz w:val="24"/>
                <w:szCs w:val="24"/>
              </w:rPr>
              <w:t>П4 Pre-certification practice;</w:t>
            </w:r>
          </w:p>
          <w:p w:rsidR="00113133" w:rsidRDefault="00004D44">
            <w:pPr>
              <w:ind w:left="57" w:right="57"/>
            </w:pPr>
            <w:r>
              <w:rPr>
                <w:rFonts w:ascii="Times New Roman" w:hAnsi="Times New Roman"/>
                <w:sz w:val="24"/>
                <w:szCs w:val="24"/>
              </w:rPr>
              <w:t xml:space="preserve">КР1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9638" w:type="dxa"/>
            <w:gridSpan w:val="3"/>
            <w:tcBorders>
              <w:left w:val="single" w:sz="4" w:space="0" w:color="000000"/>
              <w:bottom w:val="single" w:sz="4" w:space="0" w:color="000000"/>
              <w:right w:val="single" w:sz="4" w:space="0" w:color="000000"/>
            </w:tcBorders>
            <w:shd w:val="clear" w:color="auto" w:fill="auto"/>
          </w:tcPr>
          <w:p w:rsidR="00113133" w:rsidRDefault="00004D44">
            <w:pPr>
              <w:ind w:left="57" w:right="57"/>
              <w:jc w:val="center"/>
              <w:rPr>
                <w:rFonts w:ascii="Times New Roman" w:hAnsi="Times New Roman"/>
                <w:b/>
                <w:bCs/>
                <w:i/>
                <w:color w:val="000000"/>
                <w:sz w:val="24"/>
                <w:szCs w:val="24"/>
                <w:lang w:eastAsia="ja-JP"/>
              </w:rPr>
            </w:pPr>
            <w:r>
              <w:rPr>
                <w:rFonts w:ascii="Times New Roman" w:hAnsi="Times New Roman"/>
                <w:b/>
                <w:bCs/>
                <w:i/>
                <w:color w:val="000000"/>
                <w:sz w:val="24"/>
                <w:szCs w:val="24"/>
                <w:lang w:eastAsia="ja-JP"/>
              </w:rPr>
              <w:t>Special learning outcomes taking into account the peculiarities of the educational program</w:t>
            </w:r>
          </w:p>
        </w:tc>
      </w:tr>
      <w:tr w:rsidR="00113133">
        <w:trPr>
          <w:trHeight w:val="259"/>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sz w:val="24"/>
                <w:szCs w:val="24"/>
                <w:highlight w:val="white"/>
              </w:rPr>
            </w:pPr>
            <w:r>
              <w:rPr>
                <w:rFonts w:ascii="Times New Roman" w:hAnsi="Times New Roman"/>
                <w:sz w:val="24"/>
                <w:szCs w:val="24"/>
                <w:highlight w:val="white"/>
              </w:rPr>
              <w:t>СР01</w:t>
            </w:r>
          </w:p>
        </w:tc>
        <w:tc>
          <w:tcPr>
            <w:tcW w:w="4473" w:type="dxa"/>
            <w:tcBorders>
              <w:bottom w:val="single" w:sz="4" w:space="0" w:color="000000"/>
              <w:right w:val="single" w:sz="4" w:space="0" w:color="000000"/>
            </w:tcBorders>
            <w:shd w:val="clear" w:color="auto" w:fill="auto"/>
            <w:vAlign w:val="center"/>
          </w:tcPr>
          <w:p w:rsidR="00113133" w:rsidRDefault="00004D44">
            <w:pPr>
              <w:ind w:left="57" w:right="57"/>
              <w:jc w:val="both"/>
              <w:rPr>
                <w:rFonts w:ascii="Times New Roman" w:hAnsi="Times New Roman"/>
                <w:iCs/>
                <w:color w:val="000000"/>
                <w:sz w:val="24"/>
                <w:szCs w:val="24"/>
              </w:rPr>
            </w:pPr>
            <w:r>
              <w:rPr>
                <w:rFonts w:ascii="Times New Roman" w:hAnsi="Times New Roman"/>
                <w:iCs/>
                <w:color w:val="000000"/>
                <w:sz w:val="24"/>
                <w:szCs w:val="24"/>
              </w:rPr>
              <w:t>Be able</w:t>
            </w:r>
            <w:r>
              <w:rPr>
                <w:rFonts w:ascii="Times New Roman" w:hAnsi="Times New Roman"/>
                <w:iCs/>
                <w:color w:val="000000"/>
                <w:sz w:val="24"/>
                <w:szCs w:val="24"/>
              </w:rPr>
              <w:t xml:space="preserve"> to perform geological and economic assessment of mineral deposits.</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С4 Geological and economic assessment of deposits.</w:t>
            </w:r>
          </w:p>
          <w:p w:rsidR="00113133" w:rsidRDefault="00004D44">
            <w:pPr>
              <w:ind w:left="57" w:right="57"/>
            </w:pPr>
            <w:r>
              <w:rPr>
                <w:rFonts w:ascii="Times New Roman" w:hAnsi="Times New Roman"/>
                <w:sz w:val="24"/>
                <w:szCs w:val="24"/>
              </w:rPr>
              <w:t xml:space="preserve">П5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lastRenderedPageBreak/>
              <w:t>СР02</w:t>
            </w:r>
          </w:p>
        </w:tc>
        <w:tc>
          <w:tcPr>
            <w:tcW w:w="4473" w:type="dxa"/>
            <w:tcBorders>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 xml:space="preserve">Perform hydrogeological research and use their results to study natural and </w:t>
            </w:r>
            <w:r>
              <w:rPr>
                <w:rFonts w:ascii="Times New Roman" w:hAnsi="Times New Roman"/>
                <w:sz w:val="24"/>
                <w:szCs w:val="24"/>
              </w:rPr>
              <w:t>anthropogenic objects and processes in the underground hydrosphere.</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С1 Hydrogeology.</w:t>
            </w:r>
          </w:p>
          <w:p w:rsidR="00113133" w:rsidRDefault="00004D44">
            <w:pPr>
              <w:ind w:left="57" w:right="57"/>
            </w:pPr>
            <w:r>
              <w:rPr>
                <w:rFonts w:ascii="Times New Roman" w:hAnsi="Times New Roman"/>
                <w:sz w:val="24"/>
                <w:szCs w:val="24"/>
              </w:rPr>
              <w:t xml:space="preserve">П5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СР03</w:t>
            </w:r>
          </w:p>
        </w:tc>
        <w:tc>
          <w:tcPr>
            <w:tcW w:w="4473" w:type="dxa"/>
            <w:tcBorders>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 xml:space="preserve">Perform engineering geological research and use their results to assess the state of natural and anthropogenic objects </w:t>
            </w:r>
            <w:r>
              <w:rPr>
                <w:rFonts w:ascii="Times New Roman" w:hAnsi="Times New Roman"/>
                <w:sz w:val="24"/>
                <w:szCs w:val="24"/>
              </w:rPr>
              <w:t>and processes in the lithosphere and underground hydrosphere</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С1 Hydrogeology.</w:t>
            </w:r>
          </w:p>
          <w:p w:rsidR="00113133" w:rsidRDefault="00004D44">
            <w:pPr>
              <w:ind w:left="57" w:right="57"/>
              <w:rPr>
                <w:rFonts w:ascii="Times New Roman" w:hAnsi="Times New Roman"/>
                <w:sz w:val="24"/>
                <w:szCs w:val="24"/>
              </w:rPr>
            </w:pPr>
            <w:r>
              <w:rPr>
                <w:rFonts w:ascii="Times New Roman" w:hAnsi="Times New Roman"/>
                <w:sz w:val="24"/>
                <w:szCs w:val="24"/>
              </w:rPr>
              <w:t>C3 Engineering geology.</w:t>
            </w:r>
          </w:p>
          <w:p w:rsidR="00113133" w:rsidRDefault="00004D44">
            <w:pPr>
              <w:ind w:left="57" w:right="57"/>
            </w:pPr>
            <w:r>
              <w:rPr>
                <w:rFonts w:ascii="Times New Roman" w:hAnsi="Times New Roman"/>
                <w:sz w:val="24"/>
                <w:szCs w:val="24"/>
              </w:rPr>
              <w:t xml:space="preserve">П5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824" w:type="dxa"/>
            <w:tcBorders>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highlight w:val="white"/>
              </w:rPr>
            </w:pPr>
            <w:r>
              <w:rPr>
                <w:rFonts w:ascii="Times New Roman" w:hAnsi="Times New Roman"/>
                <w:sz w:val="24"/>
                <w:szCs w:val="24"/>
                <w:highlight w:val="white"/>
              </w:rPr>
              <w:t>СР04</w:t>
            </w:r>
          </w:p>
        </w:tc>
        <w:tc>
          <w:tcPr>
            <w:tcW w:w="4473" w:type="dxa"/>
            <w:tcBorders>
              <w:bottom w:val="single" w:sz="4" w:space="0" w:color="000000"/>
              <w:right w:val="single" w:sz="4" w:space="0" w:color="000000"/>
            </w:tcBorders>
            <w:shd w:val="clear" w:color="auto" w:fill="auto"/>
            <w:vAlign w:val="center"/>
          </w:tcPr>
          <w:p w:rsidR="00113133" w:rsidRDefault="00004D44">
            <w:pPr>
              <w:jc w:val="both"/>
              <w:rPr>
                <w:rFonts w:ascii="Times New Roman" w:hAnsi="Times New Roman"/>
                <w:sz w:val="24"/>
                <w:szCs w:val="24"/>
              </w:rPr>
            </w:pPr>
            <w:r>
              <w:rPr>
                <w:rFonts w:ascii="Times New Roman" w:hAnsi="Times New Roman"/>
                <w:sz w:val="24"/>
                <w:szCs w:val="24"/>
              </w:rPr>
              <w:t>Perform geophysical research and use geophysical data to study natural objects and processes in the li</w:t>
            </w:r>
            <w:r>
              <w:rPr>
                <w:rFonts w:ascii="Times New Roman" w:hAnsi="Times New Roman"/>
                <w:sz w:val="24"/>
                <w:szCs w:val="24"/>
              </w:rPr>
              <w:t>thosphere and underground hydrosphere.</w:t>
            </w:r>
          </w:p>
        </w:tc>
        <w:tc>
          <w:tcPr>
            <w:tcW w:w="4341"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С2 Geophysical research methods.</w:t>
            </w:r>
          </w:p>
          <w:p w:rsidR="00113133" w:rsidRDefault="00004D44">
            <w:pPr>
              <w:ind w:left="57" w:right="57"/>
            </w:pPr>
            <w:r>
              <w:rPr>
                <w:rFonts w:ascii="Times New Roman" w:hAnsi="Times New Roman"/>
                <w:sz w:val="24"/>
                <w:szCs w:val="24"/>
              </w:rPr>
              <w:t xml:space="preserve">П5 </w:t>
            </w:r>
            <w:r>
              <w:rPr>
                <w:rFonts w:ascii="Times New Roman" w:hAnsi="Times New Roman"/>
                <w:color w:val="000000"/>
                <w:sz w:val="24"/>
                <w:szCs w:val="24"/>
              </w:rPr>
              <w:t>Performing qualifying work for the degree</w:t>
            </w:r>
            <w:r>
              <w:rPr>
                <w:rFonts w:ascii="Times New Roman" w:hAnsi="Times New Roman"/>
                <w:sz w:val="24"/>
                <w:szCs w:val="24"/>
              </w:rPr>
              <w:t>.</w:t>
            </w:r>
          </w:p>
        </w:tc>
      </w:tr>
      <w:tr w:rsidR="00113133">
        <w:trPr>
          <w:trHeight w:val="20"/>
        </w:trPr>
        <w:tc>
          <w:tcPr>
            <w:tcW w:w="9638" w:type="dxa"/>
            <w:gridSpan w:val="3"/>
            <w:tcBorders>
              <w:left w:val="single" w:sz="4" w:space="0" w:color="000000"/>
              <w:bottom w:val="single" w:sz="4" w:space="0" w:color="000000"/>
              <w:right w:val="single" w:sz="4" w:space="0" w:color="000000"/>
            </w:tcBorders>
            <w:shd w:val="clear" w:color="auto" w:fill="auto"/>
          </w:tcPr>
          <w:p w:rsidR="00113133" w:rsidRDefault="00004D44">
            <w:pPr>
              <w:ind w:right="49"/>
              <w:jc w:val="center"/>
              <w:rPr>
                <w:rFonts w:ascii="Times New Roman" w:hAnsi="Times New Roman"/>
                <w:b/>
                <w:color w:val="000000"/>
                <w:sz w:val="24"/>
                <w:szCs w:val="24"/>
              </w:rPr>
            </w:pPr>
            <w:r>
              <w:rPr>
                <w:rFonts w:ascii="Times New Roman" w:hAnsi="Times New Roman"/>
                <w:b/>
                <w:color w:val="000000"/>
                <w:sz w:val="24"/>
                <w:szCs w:val="24"/>
              </w:rPr>
              <w:t>2 SELECTIVE PART</w:t>
            </w:r>
          </w:p>
          <w:p w:rsidR="00113133" w:rsidRDefault="00004D44">
            <w:pPr>
              <w:ind w:left="57" w:right="57"/>
              <w:jc w:val="center"/>
              <w:rPr>
                <w:rFonts w:ascii="Times New Roman" w:hAnsi="Times New Roman"/>
                <w:b/>
                <w:bCs/>
                <w:color w:val="000000"/>
                <w:sz w:val="24"/>
                <w:szCs w:val="24"/>
              </w:rPr>
            </w:pPr>
            <w:r>
              <w:rPr>
                <w:rFonts w:ascii="Times New Roman" w:hAnsi="Times New Roman"/>
                <w:b/>
                <w:bCs/>
                <w:color w:val="000000"/>
                <w:sz w:val="24"/>
                <w:szCs w:val="24"/>
              </w:rPr>
              <w:t>It is determined by students' choice of academic disciplines from a list</w:t>
            </w:r>
          </w:p>
        </w:tc>
      </w:tr>
    </w:tbl>
    <w:p w:rsidR="00113133" w:rsidRDefault="00004D44">
      <w:pPr>
        <w:jc w:val="center"/>
      </w:pPr>
      <w:r>
        <w:rPr>
          <w:rFonts w:ascii="Times New Roman" w:hAnsi="Times New Roman"/>
          <w:b/>
          <w:kern w:val="2"/>
          <w:sz w:val="28"/>
          <w:szCs w:val="28"/>
          <w:lang w:eastAsia="ja-JP"/>
        </w:rPr>
        <w:t xml:space="preserve">5 DISTRIBUTION OF THE SCOPE OF THE PROGRAM BY </w:t>
      </w:r>
      <w:r>
        <w:rPr>
          <w:rFonts w:ascii="Times New Roman" w:hAnsi="Times New Roman"/>
          <w:b/>
          <w:kern w:val="2"/>
          <w:sz w:val="28"/>
          <w:szCs w:val="28"/>
          <w:lang w:eastAsia="ja-JP"/>
        </w:rPr>
        <w:t>EDUCATIONAL COMPONENTS</w:t>
      </w:r>
    </w:p>
    <w:p w:rsidR="00113133" w:rsidRDefault="00113133">
      <w:pPr>
        <w:jc w:val="center"/>
        <w:rPr>
          <w:rFonts w:ascii="Times New Roman" w:hAnsi="Times New Roman"/>
          <w:b/>
          <w:iCs/>
          <w:caps/>
          <w:kern w:val="2"/>
          <w:sz w:val="28"/>
          <w:szCs w:val="28"/>
          <w:lang w:eastAsia="ja-JP"/>
        </w:rPr>
      </w:pPr>
    </w:p>
    <w:tbl>
      <w:tblPr>
        <w:tblW w:w="5000" w:type="pct"/>
        <w:tblInd w:w="57" w:type="dxa"/>
        <w:tblCellMar>
          <w:left w:w="57" w:type="dxa"/>
          <w:right w:w="57" w:type="dxa"/>
        </w:tblCellMar>
        <w:tblLook w:val="04A0"/>
      </w:tblPr>
      <w:tblGrid>
        <w:gridCol w:w="697"/>
        <w:gridCol w:w="5281"/>
        <w:gridCol w:w="673"/>
        <w:gridCol w:w="611"/>
        <w:gridCol w:w="1523"/>
        <w:gridCol w:w="967"/>
      </w:tblGrid>
      <w:tr w:rsidR="00113133">
        <w:trPr>
          <w:cantSplit/>
          <w:trHeight w:val="1840"/>
          <w:tblHeader/>
        </w:trPr>
        <w:tc>
          <w:tcPr>
            <w:tcW w:w="68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ind w:left="113" w:right="113"/>
              <w:jc w:val="center"/>
              <w:rPr>
                <w:rFonts w:ascii="Times New Roman" w:hAnsi="Times New Roman"/>
                <w:b/>
                <w:color w:val="000000"/>
                <w:sz w:val="24"/>
                <w:szCs w:val="24"/>
              </w:rPr>
            </w:pPr>
            <w:r>
              <w:rPr>
                <w:rFonts w:ascii="Times New Roman" w:hAnsi="Times New Roman"/>
                <w:b/>
                <w:color w:val="000000"/>
                <w:sz w:val="24"/>
                <w:szCs w:val="24"/>
              </w:rPr>
              <w:t>Code</w:t>
            </w:r>
          </w:p>
        </w:tc>
        <w:tc>
          <w:tcPr>
            <w:tcW w:w="5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ind w:left="113" w:right="113"/>
              <w:jc w:val="center"/>
              <w:rPr>
                <w:rFonts w:ascii="Times New Roman" w:hAnsi="Times New Roman"/>
                <w:b/>
                <w:color w:val="000000"/>
                <w:sz w:val="24"/>
                <w:szCs w:val="24"/>
              </w:rPr>
            </w:pPr>
            <w:r>
              <w:rPr>
                <w:rFonts w:ascii="Times New Roman" w:hAnsi="Times New Roman"/>
                <w:b/>
                <w:color w:val="000000"/>
                <w:sz w:val="24"/>
                <w:szCs w:val="24"/>
              </w:rPr>
              <w:t>Educational component</w:t>
            </w:r>
          </w:p>
        </w:tc>
        <w:tc>
          <w:tcPr>
            <w:tcW w:w="66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ind w:left="113" w:right="113"/>
              <w:jc w:val="center"/>
              <w:rPr>
                <w:rFonts w:ascii="Times New Roman" w:hAnsi="Times New Roman"/>
                <w:b/>
                <w:color w:val="000000"/>
                <w:sz w:val="24"/>
                <w:szCs w:val="24"/>
              </w:rPr>
            </w:pPr>
            <w:r>
              <w:rPr>
                <w:rFonts w:ascii="Times New Roman" w:hAnsi="Times New Roman"/>
                <w:b/>
                <w:color w:val="000000"/>
                <w:sz w:val="24"/>
                <w:szCs w:val="24"/>
              </w:rPr>
              <w:t>Amount, credit</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ind w:left="113" w:right="113"/>
              <w:jc w:val="center"/>
              <w:rPr>
                <w:rFonts w:ascii="Times New Roman" w:hAnsi="Times New Roman"/>
                <w:b/>
                <w:color w:val="000000"/>
                <w:sz w:val="24"/>
                <w:szCs w:val="24"/>
              </w:rPr>
            </w:pPr>
            <w:r>
              <w:rPr>
                <w:rFonts w:ascii="Times New Roman" w:hAnsi="Times New Roman"/>
                <w:b/>
                <w:color w:val="000000"/>
                <w:sz w:val="24"/>
                <w:szCs w:val="24"/>
              </w:rPr>
              <w:t>The result. control</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ind w:left="113" w:right="113"/>
              <w:jc w:val="center"/>
              <w:rPr>
                <w:rFonts w:ascii="Times New Roman" w:hAnsi="Times New Roman"/>
                <w:b/>
                <w:color w:val="000000"/>
                <w:sz w:val="24"/>
                <w:szCs w:val="24"/>
              </w:rPr>
            </w:pPr>
            <w:r>
              <w:rPr>
                <w:rFonts w:ascii="Times New Roman" w:hAnsi="Times New Roman"/>
                <w:b/>
                <w:color w:val="000000"/>
                <w:sz w:val="24"/>
                <w:szCs w:val="24"/>
              </w:rPr>
              <w:t>Department that teaches</w:t>
            </w:r>
          </w:p>
        </w:tc>
        <w:tc>
          <w:tcPr>
            <w:tcW w:w="9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ind w:left="113" w:right="113"/>
              <w:jc w:val="center"/>
              <w:rPr>
                <w:rFonts w:ascii="Times New Roman" w:hAnsi="Times New Roman"/>
                <w:b/>
                <w:color w:val="000000"/>
                <w:sz w:val="24"/>
                <w:szCs w:val="24"/>
              </w:rPr>
            </w:pPr>
            <w:r>
              <w:rPr>
                <w:rFonts w:ascii="Times New Roman" w:hAnsi="Times New Roman"/>
                <w:b/>
                <w:color w:val="000000"/>
                <w:sz w:val="24"/>
                <w:szCs w:val="24"/>
              </w:rPr>
              <w:t>Distribution by academic quarters</w:t>
            </w:r>
          </w:p>
        </w:tc>
      </w:tr>
    </w:tbl>
    <w:p w:rsidR="00113133" w:rsidRDefault="00113133">
      <w:pPr>
        <w:rPr>
          <w:rFonts w:ascii="Times New Roman" w:hAnsi="Times New Roman"/>
          <w:sz w:val="2"/>
          <w:szCs w:val="2"/>
        </w:rPr>
      </w:pPr>
    </w:p>
    <w:tbl>
      <w:tblPr>
        <w:tblW w:w="9642" w:type="dxa"/>
        <w:tblCellMar>
          <w:left w:w="57" w:type="dxa"/>
          <w:right w:w="57" w:type="dxa"/>
        </w:tblCellMar>
        <w:tblLook w:val="04A0"/>
      </w:tblPr>
      <w:tblGrid>
        <w:gridCol w:w="790"/>
        <w:gridCol w:w="4704"/>
        <w:gridCol w:w="662"/>
        <w:gridCol w:w="749"/>
        <w:gridCol w:w="1196"/>
        <w:gridCol w:w="1541"/>
      </w:tblGrid>
      <w:tr w:rsidR="00113133" w:rsidTr="00FA01D2">
        <w:trPr>
          <w:cantSplit/>
          <w:trHeight w:val="58"/>
          <w:tblHead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3</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6</w:t>
            </w:r>
          </w:p>
        </w:tc>
      </w:tr>
      <w:tr w:rsidR="00113133" w:rsidTr="00FA01D2">
        <w:trPr>
          <w:trHeight w:val="20"/>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w:t>
            </w:r>
          </w:p>
        </w:tc>
        <w:tc>
          <w:tcPr>
            <w:tcW w:w="4674" w:type="dxa"/>
            <w:tcBorders>
              <w:top w:val="single" w:sz="4" w:space="0" w:color="000000"/>
            </w:tcBorders>
            <w:shd w:val="clear" w:color="auto" w:fill="auto"/>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MANDATORY PART</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180</w:t>
            </w:r>
          </w:p>
        </w:tc>
        <w:tc>
          <w:tcPr>
            <w:tcW w:w="748"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1195"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541"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r>
      <w:tr w:rsidR="00113133" w:rsidTr="00FA01D2">
        <w:trPr>
          <w:trHeight w:val="289"/>
        </w:trPr>
        <w:tc>
          <w:tcPr>
            <w:tcW w:w="822" w:type="dxa"/>
            <w:tcBorders>
              <w:left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1.1</w:t>
            </w:r>
          </w:p>
        </w:tc>
        <w:tc>
          <w:tcPr>
            <w:tcW w:w="4674" w:type="dxa"/>
            <w:tcBorders>
              <w:top w:val="single" w:sz="4" w:space="0" w:color="000000"/>
              <w:bottom w:val="single" w:sz="4" w:space="0" w:color="000000"/>
            </w:tcBorders>
            <w:shd w:val="clear" w:color="auto" w:fill="auto"/>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General training cycle</w:t>
            </w:r>
          </w:p>
        </w:tc>
        <w:tc>
          <w:tcPr>
            <w:tcW w:w="662" w:type="dxa"/>
            <w:tcBorders>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color w:val="000000"/>
                <w:sz w:val="24"/>
                <w:szCs w:val="24"/>
                <w:lang w:val="en-US"/>
              </w:rPr>
            </w:pPr>
            <w:r>
              <w:rPr>
                <w:rFonts w:ascii="Times New Roman" w:hAnsi="Times New Roman"/>
                <w:b/>
                <w:color w:val="000000"/>
                <w:sz w:val="24"/>
                <w:szCs w:val="24"/>
                <w:lang w:val="en-US"/>
              </w:rPr>
              <w:t>30</w:t>
            </w:r>
          </w:p>
        </w:tc>
        <w:tc>
          <w:tcPr>
            <w:tcW w:w="748"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95"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541"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З1</w:t>
            </w:r>
          </w:p>
        </w:tc>
        <w:tc>
          <w:tcPr>
            <w:tcW w:w="5175" w:type="dxa"/>
            <w:tcBorders>
              <w:bottom w:val="single" w:sz="4" w:space="0" w:color="000000"/>
              <w:right w:val="single" w:sz="4" w:space="0" w:color="000000"/>
            </w:tcBorders>
            <w:shd w:val="clear" w:color="auto" w:fill="auto"/>
          </w:tcPr>
          <w:p w:rsidR="00113133" w:rsidRPr="00FA01D2" w:rsidRDefault="00004D44">
            <w:pPr>
              <w:rPr>
                <w:rFonts w:ascii="Times New Roman" w:hAnsi="Times New Roman"/>
                <w:color w:val="000000"/>
                <w:sz w:val="24"/>
                <w:szCs w:val="24"/>
                <w:lang w:val="en-US"/>
              </w:rPr>
            </w:pPr>
            <w:r w:rsidRPr="00FA01D2">
              <w:rPr>
                <w:rFonts w:ascii="Times New Roman" w:hAnsi="Times New Roman"/>
                <w:color w:val="000000"/>
                <w:sz w:val="24"/>
                <w:szCs w:val="24"/>
                <w:lang w:val="en-US"/>
              </w:rPr>
              <w:t>Civilization processes in Ukrainian</w:t>
            </w:r>
            <w:r w:rsidRPr="00FA01D2">
              <w:rPr>
                <w:rFonts w:ascii="Times New Roman" w:hAnsi="Times New Roman"/>
                <w:color w:val="000000"/>
                <w:sz w:val="24"/>
                <w:szCs w:val="24"/>
                <w:lang w:val="en-US"/>
              </w:rPr>
              <w:t xml:space="preserve"> society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HPT</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w:t>
            </w:r>
            <w:bookmarkStart w:id="16" w:name="_Hlk512540252"/>
            <w:bookmarkStart w:id="17" w:name="_Hlk512405529"/>
            <w:bookmarkEnd w:id="16"/>
            <w:bookmarkEnd w:id="17"/>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З2</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Ukrainian language</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PLC</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З3</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Foreign language for professional purposes (English / German / French)</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6.0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FL</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1;2;3;4</w:t>
            </w:r>
          </w:p>
        </w:tc>
      </w:tr>
      <w:tr w:rsidR="00113133">
        <w:trPr>
          <w:trHeight w:val="228"/>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З4</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Physical culture and sport</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6.0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PC</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1;2;3;4;5;6;7;8</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З5</w:t>
            </w:r>
          </w:p>
        </w:tc>
        <w:tc>
          <w:tcPr>
            <w:tcW w:w="5175" w:type="dxa"/>
            <w:tcBorders>
              <w:top w:val="single" w:sz="4" w:space="0" w:color="000000"/>
              <w:bottom w:val="single" w:sz="4" w:space="0" w:color="000000"/>
              <w:right w:val="single" w:sz="4" w:space="0" w:color="000000"/>
            </w:tcBorders>
            <w:shd w:val="clear" w:color="auto" w:fill="auto"/>
          </w:tcPr>
          <w:p w:rsidR="00113133" w:rsidRDefault="00004D44">
            <w:pPr>
              <w:ind w:right="57"/>
              <w:rPr>
                <w:rFonts w:ascii="Times New Roman" w:hAnsi="Times New Roman"/>
                <w:color w:val="000000"/>
                <w:sz w:val="24"/>
                <w:szCs w:val="24"/>
              </w:rPr>
            </w:pPr>
            <w:r>
              <w:rPr>
                <w:rFonts w:ascii="Times New Roman" w:hAnsi="Times New Roman"/>
                <w:color w:val="000000"/>
                <w:sz w:val="24"/>
                <w:szCs w:val="24"/>
              </w:rPr>
              <w:t>Specialist’s value competencies</w:t>
            </w:r>
          </w:p>
        </w:tc>
        <w:tc>
          <w:tcPr>
            <w:tcW w:w="663" w:type="dxa"/>
            <w:tcBorders>
              <w:top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6.0</w:t>
            </w:r>
          </w:p>
        </w:tc>
        <w:tc>
          <w:tcPr>
            <w:tcW w:w="763" w:type="dxa"/>
            <w:tcBorders>
              <w:top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top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PP</w:t>
            </w:r>
          </w:p>
        </w:tc>
        <w:tc>
          <w:tcPr>
            <w:tcW w:w="1115" w:type="dxa"/>
            <w:tcBorders>
              <w:top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5;6</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З6</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Science of law</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CCEL</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11</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З7</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Civil security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LS and CS</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13</w:t>
            </w:r>
          </w:p>
        </w:tc>
      </w:tr>
      <w:tr w:rsidR="00113133">
        <w:trPr>
          <w:trHeight w:val="20"/>
        </w:trPr>
        <w:tc>
          <w:tcPr>
            <w:tcW w:w="716" w:type="dxa"/>
            <w:tcBorders>
              <w:left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1.2</w:t>
            </w:r>
          </w:p>
        </w:tc>
        <w:tc>
          <w:tcPr>
            <w:tcW w:w="5175" w:type="dxa"/>
            <w:tcBorders>
              <w:bottom w:val="single" w:sz="4" w:space="0" w:color="000000"/>
            </w:tcBorders>
            <w:shd w:val="clear" w:color="auto" w:fill="auto"/>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Cycle of special training</w:t>
            </w:r>
          </w:p>
        </w:tc>
        <w:tc>
          <w:tcPr>
            <w:tcW w:w="663" w:type="dxa"/>
            <w:tcBorders>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color w:val="000000"/>
                <w:sz w:val="24"/>
                <w:szCs w:val="24"/>
              </w:rPr>
            </w:pPr>
            <w:r>
              <w:rPr>
                <w:rFonts w:ascii="Times New Roman" w:hAnsi="Times New Roman"/>
                <w:b/>
                <w:color w:val="000000"/>
                <w:sz w:val="24"/>
                <w:szCs w:val="24"/>
              </w:rPr>
              <w:t>150</w:t>
            </w:r>
          </w:p>
        </w:tc>
        <w:tc>
          <w:tcPr>
            <w:tcW w:w="763"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209"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15"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 </w:t>
            </w:r>
          </w:p>
        </w:tc>
      </w:tr>
      <w:tr w:rsidR="00113133">
        <w:trPr>
          <w:trHeight w:val="20"/>
        </w:trPr>
        <w:tc>
          <w:tcPr>
            <w:tcW w:w="716" w:type="dxa"/>
            <w:tcBorders>
              <w:top w:val="single" w:sz="4" w:space="0" w:color="000000"/>
              <w:left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1.2.1</w:t>
            </w:r>
          </w:p>
        </w:tc>
        <w:tc>
          <w:tcPr>
            <w:tcW w:w="5175" w:type="dxa"/>
            <w:tcBorders>
              <w:bottom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Basic disciplines in the field of knowledge</w:t>
            </w:r>
          </w:p>
        </w:tc>
        <w:tc>
          <w:tcPr>
            <w:tcW w:w="663" w:type="dxa"/>
            <w:tcBorders>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color w:val="000000"/>
                <w:sz w:val="24"/>
                <w:szCs w:val="24"/>
                <w:lang w:val="en-US"/>
              </w:rPr>
            </w:pPr>
            <w:r>
              <w:rPr>
                <w:rFonts w:ascii="Times New Roman" w:hAnsi="Times New Roman"/>
                <w:b/>
                <w:color w:val="000000"/>
                <w:sz w:val="24"/>
                <w:szCs w:val="24"/>
                <w:lang w:val="en-US"/>
              </w:rPr>
              <w:t>22</w:t>
            </w:r>
          </w:p>
        </w:tc>
        <w:tc>
          <w:tcPr>
            <w:tcW w:w="763"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209"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15" w:type="dxa"/>
            <w:tcBorders>
              <w:bottom w:val="single" w:sz="4" w:space="0" w:color="000000"/>
              <w:right w:val="single" w:sz="4" w:space="0" w:color="000000"/>
            </w:tcBorders>
            <w:shd w:val="clear" w:color="auto" w:fill="auto"/>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 </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Б1</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Higher mathematics</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8.0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HM</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1;2;3;4</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Б2</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Physics</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5.0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Physics</w:t>
            </w:r>
          </w:p>
        </w:tc>
        <w:tc>
          <w:tcPr>
            <w:tcW w:w="1115"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rPr>
              <w:t>3</w:t>
            </w:r>
            <w:r>
              <w:rPr>
                <w:rFonts w:ascii="Times New Roman" w:hAnsi="Times New Roman"/>
                <w:color w:val="000000"/>
                <w:sz w:val="24"/>
                <w:szCs w:val="24"/>
                <w:lang w:val="ru-RU"/>
              </w:rPr>
              <w:t>;4</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Б3</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Computer Science</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4.0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IT and CE</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1;2</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Б4</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Chemistry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5.0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Chemistry</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1;2</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1.2.2</w:t>
            </w:r>
          </w:p>
        </w:tc>
        <w:tc>
          <w:tcPr>
            <w:tcW w:w="5175" w:type="dxa"/>
            <w:tcBorders>
              <w:top w:val="single" w:sz="4" w:space="0" w:color="000000"/>
              <w:bottom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Professional educational components by specialty</w:t>
            </w:r>
          </w:p>
        </w:tc>
        <w:tc>
          <w:tcPr>
            <w:tcW w:w="663" w:type="dxa"/>
            <w:tcBorders>
              <w:left w:val="single" w:sz="4" w:space="0" w:color="000000"/>
              <w:bottom w:val="single" w:sz="4" w:space="0" w:color="000000"/>
              <w:right w:val="single" w:sz="4" w:space="0" w:color="000000"/>
            </w:tcBorders>
            <w:shd w:val="clear" w:color="auto" w:fill="auto"/>
          </w:tcPr>
          <w:p w:rsidR="00113133" w:rsidRDefault="00004D44" w:rsidP="00FA01D2">
            <w:pPr>
              <w:jc w:val="center"/>
            </w:pPr>
            <w:r>
              <w:rPr>
                <w:rFonts w:ascii="Times New Roman" w:hAnsi="Times New Roman"/>
                <w:b/>
                <w:color w:val="000000"/>
                <w:sz w:val="24"/>
                <w:szCs w:val="24"/>
              </w:rPr>
              <w:t>7</w:t>
            </w:r>
            <w:r w:rsidR="00FA01D2">
              <w:rPr>
                <w:rFonts w:ascii="Times New Roman" w:hAnsi="Times New Roman"/>
                <w:b/>
                <w:color w:val="000000"/>
                <w:sz w:val="24"/>
                <w:szCs w:val="24"/>
                <w:lang w:val="ru-RU"/>
              </w:rPr>
              <w:t>9,5</w:t>
            </w:r>
          </w:p>
        </w:tc>
        <w:tc>
          <w:tcPr>
            <w:tcW w:w="763"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209"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15"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 </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General geology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6.0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GSG</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3;4</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Ф2</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Mineralogy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7.0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3;4</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Ф3</w:t>
            </w:r>
          </w:p>
        </w:tc>
        <w:tc>
          <w:tcPr>
            <w:tcW w:w="5175" w:type="dxa"/>
            <w:tcBorders>
              <w:top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 xml:space="preserve">Geodesy with the </w:t>
            </w:r>
            <w:r>
              <w:rPr>
                <w:rFonts w:ascii="Times New Roman" w:hAnsi="Times New Roman"/>
                <w:color w:val="000000"/>
                <w:sz w:val="24"/>
                <w:szCs w:val="24"/>
              </w:rPr>
              <w:t>basics of topography and cartography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4.0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Geod.</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lang w:val="ru-RU"/>
              </w:rPr>
            </w:pPr>
            <w:r>
              <w:rPr>
                <w:rFonts w:ascii="Times New Roman" w:hAnsi="Times New Roman"/>
                <w:sz w:val="24"/>
                <w:szCs w:val="24"/>
                <w:lang w:val="ru-RU"/>
              </w:rPr>
              <w:t>1;2</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Ф4</w:t>
            </w:r>
          </w:p>
        </w:tc>
        <w:tc>
          <w:tcPr>
            <w:tcW w:w="5175" w:type="dxa"/>
            <w:tcBorders>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Structural geology and geomapping</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6.0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GSG</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7;8</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Ф5</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Petrography and lithology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8.0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5;6;7;8</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lastRenderedPageBreak/>
              <w:t>Ф6</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Historical geology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lang w:val="ru-RU"/>
              </w:rPr>
            </w:pPr>
            <w:r>
              <w:rPr>
                <w:rFonts w:ascii="Times New Roman" w:hAnsi="Times New Roman"/>
                <w:color w:val="000000"/>
                <w:sz w:val="24"/>
                <w:szCs w:val="24"/>
                <w:lang w:val="ru-RU"/>
              </w:rPr>
              <w:t>5;6</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Ф7</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Geology of mineral deposits</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6.0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w:t>
            </w:r>
            <w:r>
              <w:rPr>
                <w:rFonts w:ascii="Times New Roman" w:hAnsi="Times New Roman"/>
                <w:color w:val="000000"/>
                <w:sz w:val="24"/>
                <w:szCs w:val="24"/>
              </w:rPr>
              <w:t xml:space="preserve">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7;8</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Ф8</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Geological exploration</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OGE and D</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Ф9</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highlight w:val="white"/>
              </w:rPr>
            </w:pPr>
            <w:r>
              <w:rPr>
                <w:rFonts w:ascii="Times New Roman" w:hAnsi="Times New Roman"/>
                <w:color w:val="000000"/>
                <w:sz w:val="24"/>
                <w:szCs w:val="24"/>
                <w:highlight w:val="white"/>
              </w:rPr>
              <w:t>Statistical methods in geology;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rPr>
              <w:t>4.</w:t>
            </w:r>
            <w:r>
              <w:rPr>
                <w:rFonts w:ascii="Times New Roman" w:hAnsi="Times New Roman"/>
                <w:color w:val="000000"/>
                <w:sz w:val="24"/>
                <w:szCs w:val="24"/>
                <w:lang w:val="ru-RU"/>
              </w:rPr>
              <w:t>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GME</w:t>
            </w:r>
          </w:p>
        </w:tc>
        <w:tc>
          <w:tcPr>
            <w:tcW w:w="1115"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5</w:t>
            </w:r>
            <w:r>
              <w:rPr>
                <w:rFonts w:ascii="Times New Roman" w:hAnsi="Times New Roman"/>
                <w:color w:val="000000"/>
                <w:sz w:val="24"/>
                <w:szCs w:val="24"/>
              </w:rPr>
              <w:t>;</w:t>
            </w:r>
            <w:r>
              <w:rPr>
                <w:rFonts w:ascii="Times New Roman" w:hAnsi="Times New Roman"/>
                <w:color w:val="000000"/>
                <w:sz w:val="24"/>
                <w:szCs w:val="24"/>
                <w:lang w:val="ru-RU"/>
              </w:rPr>
              <w:t>6</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Ф10</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Geological informatics and geodata processing</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8.0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H and EG</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7;8;9;10</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Ф11</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Geochemistry and geoecology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4.0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9;10</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Ф12</w:t>
            </w:r>
          </w:p>
        </w:tc>
        <w:tc>
          <w:tcPr>
            <w:tcW w:w="5175" w:type="dxa"/>
            <w:tcBorders>
              <w:bottom w:val="single" w:sz="4" w:space="0" w:color="000000"/>
              <w:right w:val="single" w:sz="4" w:space="0" w:color="000000"/>
            </w:tcBorders>
            <w:shd w:val="clear" w:color="auto" w:fill="auto"/>
          </w:tcPr>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Quaternary geology with the basics of geomorphology</w:t>
            </w:r>
          </w:p>
        </w:tc>
        <w:tc>
          <w:tcPr>
            <w:tcW w:w="663" w:type="dxa"/>
            <w:tcBorders>
              <w:bottom w:val="single" w:sz="4" w:space="0" w:color="000000"/>
              <w:right w:val="single" w:sz="4" w:space="0" w:color="000000"/>
            </w:tcBorders>
            <w:shd w:val="clear" w:color="auto" w:fill="auto"/>
            <w:vAlign w:val="center"/>
          </w:tcPr>
          <w:p w:rsidR="00FA01D2" w:rsidRDefault="00FA01D2" w:rsidP="00FA01D2">
            <w:pPr>
              <w:ind w:hanging="109"/>
              <w:jc w:val="center"/>
              <w:rPr>
                <w:rFonts w:ascii="Times New Roman" w:hAnsi="Times New Roman"/>
                <w:color w:val="000000"/>
                <w:sz w:val="24"/>
                <w:szCs w:val="24"/>
                <w:lang w:val="ru-RU"/>
              </w:rPr>
            </w:pPr>
            <w:r>
              <w:rPr>
                <w:rFonts w:ascii="Times New Roman" w:hAnsi="Times New Roman"/>
                <w:color w:val="000000"/>
                <w:sz w:val="24"/>
                <w:szCs w:val="24"/>
                <w:lang w:val="ru-RU"/>
              </w:rPr>
              <w:t>4.0</w:t>
            </w:r>
          </w:p>
          <w:p w:rsidR="00FA01D2" w:rsidRDefault="00FA01D2">
            <w:pPr>
              <w:jc w:val="center"/>
            </w:pP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11;12</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Ф13</w:t>
            </w:r>
          </w:p>
        </w:tc>
        <w:tc>
          <w:tcPr>
            <w:tcW w:w="5175" w:type="dxa"/>
            <w:tcBorders>
              <w:bottom w:val="single" w:sz="4" w:space="0" w:color="000000"/>
              <w:right w:val="single" w:sz="4" w:space="0" w:color="000000"/>
            </w:tcBorders>
            <w:shd w:val="clear" w:color="auto" w:fill="auto"/>
          </w:tcPr>
          <w:p w:rsidR="00113133" w:rsidRPr="00FA01D2" w:rsidRDefault="00004D44">
            <w:pPr>
              <w:ind w:left="57" w:right="57"/>
              <w:rPr>
                <w:rFonts w:ascii="Times New Roman" w:hAnsi="Times New Roman"/>
                <w:color w:val="000000"/>
                <w:sz w:val="24"/>
                <w:szCs w:val="24"/>
                <w:lang w:val="en-US"/>
              </w:rPr>
            </w:pPr>
            <w:r w:rsidRPr="00FA01D2">
              <w:rPr>
                <w:rFonts w:ascii="Times New Roman" w:hAnsi="Times New Roman"/>
                <w:color w:val="000000"/>
                <w:sz w:val="24"/>
                <w:szCs w:val="24"/>
                <w:lang w:val="en-US"/>
              </w:rPr>
              <w:t>Geology of oil and gas fields</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3.5</w:t>
            </w:r>
          </w:p>
        </w:tc>
        <w:tc>
          <w:tcPr>
            <w:tcW w:w="763" w:type="dxa"/>
            <w:tcBorders>
              <w:bottom w:val="single" w:sz="4" w:space="0" w:color="000000"/>
              <w:right w:val="single" w:sz="4" w:space="0" w:color="000000"/>
            </w:tcBorders>
            <w:shd w:val="clear" w:color="auto" w:fill="auto"/>
            <w:vAlign w:val="center"/>
          </w:tcPr>
          <w:p w:rsidR="00113133" w:rsidRDefault="00FA01D2">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11;12</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Ф14</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Geotectonics</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4.0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15</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Ф15</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Regional geology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4.0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Ф16</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Physics of the Earth</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4.0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GME</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15</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1.2.3</w:t>
            </w:r>
          </w:p>
        </w:tc>
        <w:tc>
          <w:tcPr>
            <w:tcW w:w="5175" w:type="dxa"/>
            <w:tcBorders>
              <w:top w:val="single" w:sz="4" w:space="0" w:color="000000"/>
              <w:bottom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Special educational components of the educational program</w:t>
            </w:r>
          </w:p>
        </w:tc>
        <w:tc>
          <w:tcPr>
            <w:tcW w:w="663" w:type="dxa"/>
            <w:tcBorders>
              <w:left w:val="single" w:sz="4" w:space="0" w:color="000000"/>
              <w:bottom w:val="single" w:sz="4" w:space="0" w:color="000000"/>
              <w:right w:val="single" w:sz="4" w:space="0" w:color="000000"/>
            </w:tcBorders>
            <w:shd w:val="clear" w:color="auto" w:fill="auto"/>
          </w:tcPr>
          <w:p w:rsidR="00113133" w:rsidRDefault="00004D44" w:rsidP="00FA01D2">
            <w:pPr>
              <w:jc w:val="center"/>
            </w:pPr>
            <w:r>
              <w:rPr>
                <w:rFonts w:ascii="Times New Roman" w:hAnsi="Times New Roman"/>
                <w:b/>
                <w:color w:val="000000"/>
                <w:sz w:val="24"/>
                <w:szCs w:val="24"/>
              </w:rPr>
              <w:t>1</w:t>
            </w:r>
            <w:r w:rsidR="00FA01D2">
              <w:rPr>
                <w:rFonts w:ascii="Times New Roman" w:hAnsi="Times New Roman"/>
                <w:b/>
                <w:color w:val="000000"/>
                <w:sz w:val="24"/>
                <w:szCs w:val="24"/>
                <w:lang w:val="ru-RU"/>
              </w:rPr>
              <w:t>9</w:t>
            </w:r>
            <w:r>
              <w:rPr>
                <w:rFonts w:ascii="Times New Roman" w:hAnsi="Times New Roman"/>
                <w:b/>
                <w:color w:val="000000"/>
                <w:sz w:val="24"/>
                <w:szCs w:val="24"/>
              </w:rPr>
              <w:t>,5</w:t>
            </w:r>
          </w:p>
        </w:tc>
        <w:tc>
          <w:tcPr>
            <w:tcW w:w="763"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209"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15"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 </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С1</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Hydrogeology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5</w:t>
            </w:r>
            <w:r>
              <w:rPr>
                <w:rFonts w:ascii="Times New Roman" w:hAnsi="Times New Roman"/>
                <w:color w:val="000000"/>
                <w:sz w:val="24"/>
                <w:szCs w:val="24"/>
              </w:rPr>
              <w:t>.0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H and EG</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5;6</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С2</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Geophysical research methods</w:t>
            </w:r>
          </w:p>
        </w:tc>
        <w:tc>
          <w:tcPr>
            <w:tcW w:w="663"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6</w:t>
            </w:r>
            <w:r>
              <w:rPr>
                <w:rFonts w:ascii="Times New Roman" w:hAnsi="Times New Roman"/>
                <w:color w:val="000000"/>
                <w:sz w:val="24"/>
                <w:szCs w:val="24"/>
              </w:rPr>
              <w:t>.</w:t>
            </w:r>
            <w:r>
              <w:rPr>
                <w:rFonts w:ascii="Times New Roman" w:hAnsi="Times New Roman"/>
                <w:color w:val="000000"/>
                <w:sz w:val="24"/>
                <w:szCs w:val="24"/>
                <w:lang w:val="ru-RU"/>
              </w:rPr>
              <w:t>0</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GME</w:t>
            </w:r>
          </w:p>
        </w:tc>
        <w:tc>
          <w:tcPr>
            <w:tcW w:w="1115"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7</w:t>
            </w:r>
            <w:r>
              <w:rPr>
                <w:rFonts w:ascii="Times New Roman" w:hAnsi="Times New Roman"/>
                <w:color w:val="000000"/>
                <w:sz w:val="24"/>
                <w:szCs w:val="24"/>
              </w:rPr>
              <w:t>;</w:t>
            </w:r>
            <w:r>
              <w:rPr>
                <w:rFonts w:ascii="Times New Roman" w:hAnsi="Times New Roman"/>
                <w:color w:val="000000"/>
                <w:sz w:val="24"/>
                <w:szCs w:val="24"/>
                <w:lang w:val="ru-RU"/>
              </w:rPr>
              <w:t>8</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С3</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Engineering geology</w:t>
            </w:r>
          </w:p>
        </w:tc>
        <w:tc>
          <w:tcPr>
            <w:tcW w:w="6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lang w:val="ru-RU"/>
              </w:rPr>
            </w:pPr>
            <w:r>
              <w:rPr>
                <w:rFonts w:ascii="Times New Roman" w:hAnsi="Times New Roman"/>
                <w:color w:val="000000"/>
                <w:sz w:val="24"/>
                <w:szCs w:val="24"/>
                <w:lang w:val="ru-RU"/>
              </w:rPr>
              <w:t>3.5</w:t>
            </w:r>
          </w:p>
        </w:tc>
        <w:tc>
          <w:tcPr>
            <w:tcW w:w="763"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exam</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H and EG</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9;10</w:t>
            </w:r>
          </w:p>
        </w:tc>
      </w:tr>
      <w:tr w:rsidR="00113133">
        <w:trPr>
          <w:trHeight w:val="20"/>
        </w:trPr>
        <w:tc>
          <w:tcPr>
            <w:tcW w:w="716" w:type="dxa"/>
            <w:tcBorders>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С4</w:t>
            </w:r>
          </w:p>
        </w:tc>
        <w:tc>
          <w:tcPr>
            <w:tcW w:w="5175" w:type="dxa"/>
            <w:tcBorders>
              <w:bottom w:val="single" w:sz="4" w:space="0" w:color="000000"/>
              <w:right w:val="single" w:sz="4" w:space="0" w:color="000000"/>
            </w:tcBorders>
            <w:shd w:val="clear" w:color="auto" w:fill="auto"/>
          </w:tcPr>
          <w:p w:rsidR="00113133" w:rsidRDefault="00004D44">
            <w:pPr>
              <w:ind w:left="57" w:right="57"/>
              <w:rPr>
                <w:rFonts w:ascii="Times New Roman" w:hAnsi="Times New Roman"/>
                <w:sz w:val="24"/>
                <w:szCs w:val="24"/>
              </w:rPr>
            </w:pPr>
            <w:r>
              <w:rPr>
                <w:rFonts w:ascii="Times New Roman" w:hAnsi="Times New Roman"/>
                <w:sz w:val="24"/>
                <w:szCs w:val="24"/>
              </w:rPr>
              <w:t xml:space="preserve">Geological and economic assessment </w:t>
            </w:r>
            <w:r>
              <w:rPr>
                <w:rFonts w:ascii="Times New Roman" w:hAnsi="Times New Roman"/>
                <w:sz w:val="24"/>
                <w:szCs w:val="24"/>
              </w:rPr>
              <w:t>of deposits.</w:t>
            </w:r>
          </w:p>
        </w:tc>
        <w:tc>
          <w:tcPr>
            <w:tcW w:w="663"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4</w:t>
            </w:r>
            <w:r>
              <w:rPr>
                <w:rFonts w:ascii="Times New Roman" w:hAnsi="Times New Roman"/>
                <w:color w:val="000000"/>
                <w:sz w:val="24"/>
                <w:szCs w:val="24"/>
              </w:rPr>
              <w:t>.0</w:t>
            </w:r>
          </w:p>
        </w:tc>
        <w:tc>
          <w:tcPr>
            <w:tcW w:w="763" w:type="dxa"/>
            <w:tcBorders>
              <w:bottom w:val="single" w:sz="4" w:space="0" w:color="000000"/>
              <w:right w:val="single" w:sz="4" w:space="0" w:color="000000"/>
            </w:tcBorders>
            <w:shd w:val="clear" w:color="auto" w:fill="auto"/>
            <w:vAlign w:val="center"/>
          </w:tcPr>
          <w:p w:rsidR="00113133" w:rsidRDefault="00FA01D2">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11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15</w:t>
            </w:r>
          </w:p>
        </w:tc>
      </w:tr>
      <w:tr w:rsidR="00113133">
        <w:trPr>
          <w:trHeight w:val="20"/>
        </w:trPr>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color w:val="000000"/>
                <w:sz w:val="24"/>
                <w:szCs w:val="24"/>
              </w:rPr>
            </w:pPr>
            <w:r>
              <w:rPr>
                <w:rFonts w:ascii="Times New Roman" w:hAnsi="Times New Roman"/>
                <w:b/>
                <w:color w:val="000000"/>
                <w:sz w:val="24"/>
                <w:szCs w:val="24"/>
              </w:rPr>
              <w:t>1.2.4</w:t>
            </w:r>
          </w:p>
        </w:tc>
        <w:tc>
          <w:tcPr>
            <w:tcW w:w="5175"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color w:val="000000"/>
                <w:sz w:val="24"/>
                <w:szCs w:val="24"/>
              </w:rPr>
            </w:pPr>
            <w:r>
              <w:rPr>
                <w:rFonts w:ascii="Times New Roman" w:hAnsi="Times New Roman"/>
                <w:b/>
                <w:i/>
                <w:color w:val="000000"/>
                <w:sz w:val="24"/>
                <w:szCs w:val="24"/>
              </w:rPr>
              <w:t>Practical training in the specialty and certification</w:t>
            </w:r>
          </w:p>
        </w:tc>
        <w:tc>
          <w:tcPr>
            <w:tcW w:w="663"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209"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15" w:type="dxa"/>
            <w:tcBorders>
              <w:top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color w:val="000000"/>
                <w:sz w:val="24"/>
                <w:szCs w:val="24"/>
              </w:rPr>
            </w:pPr>
            <w:r>
              <w:rPr>
                <w:rFonts w:ascii="Times New Roman" w:hAnsi="Times New Roman"/>
                <w:color w:val="000000"/>
                <w:sz w:val="24"/>
                <w:szCs w:val="24"/>
              </w:rPr>
              <w:t> </w:t>
            </w:r>
          </w:p>
        </w:tc>
      </w:tr>
      <w:tr w:rsidR="00FA01D2" w:rsidTr="00C9383B">
        <w:trPr>
          <w:trHeight w:val="562"/>
        </w:trPr>
        <w:tc>
          <w:tcPr>
            <w:tcW w:w="716" w:type="dxa"/>
            <w:tcBorders>
              <w:top w:val="single" w:sz="4" w:space="0" w:color="000000"/>
              <w:left w:val="single" w:sz="4" w:space="0" w:color="000000"/>
              <w:right w:val="single" w:sz="4" w:space="0" w:color="000000"/>
            </w:tcBorders>
            <w:shd w:val="clear" w:color="auto" w:fill="auto"/>
            <w:vAlign w:val="center"/>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П1</w:t>
            </w:r>
          </w:p>
        </w:tc>
        <w:tc>
          <w:tcPr>
            <w:tcW w:w="5175" w:type="dxa"/>
            <w:tcBorders>
              <w:top w:val="single" w:sz="4" w:space="0" w:color="000000"/>
              <w:bottom w:val="single" w:sz="4" w:space="0" w:color="000000"/>
              <w:right w:val="single" w:sz="4" w:space="0" w:color="000000"/>
            </w:tcBorders>
            <w:shd w:val="clear" w:color="auto" w:fill="auto"/>
          </w:tcPr>
          <w:p w:rsidR="00FA01D2" w:rsidRDefault="00FA01D2">
            <w:pPr>
              <w:ind w:left="57" w:right="57"/>
              <w:rPr>
                <w:rFonts w:ascii="Times New Roman" w:hAnsi="Times New Roman"/>
                <w:color w:val="000000"/>
                <w:sz w:val="24"/>
                <w:szCs w:val="24"/>
              </w:rPr>
            </w:pPr>
            <w:r>
              <w:rPr>
                <w:rFonts w:ascii="Times New Roman" w:hAnsi="Times New Roman"/>
                <w:color w:val="000000"/>
                <w:sz w:val="24"/>
                <w:szCs w:val="24"/>
              </w:rPr>
              <w:t>Educational geological practice with the use of topographic methods;</w:t>
            </w:r>
          </w:p>
        </w:tc>
        <w:tc>
          <w:tcPr>
            <w:tcW w:w="663" w:type="dxa"/>
            <w:tcBorders>
              <w:right w:val="single" w:sz="4" w:space="0" w:color="000000"/>
            </w:tcBorders>
            <w:shd w:val="clear" w:color="auto" w:fill="auto"/>
            <w:vAlign w:val="center"/>
          </w:tcPr>
          <w:p w:rsidR="00FA01D2" w:rsidRDefault="00FA01D2">
            <w:pPr>
              <w:jc w:val="center"/>
              <w:rPr>
                <w:rFonts w:ascii="Times New Roman" w:hAnsi="Times New Roman"/>
                <w:color w:val="000000"/>
                <w:sz w:val="24"/>
                <w:szCs w:val="24"/>
              </w:rPr>
            </w:pPr>
            <w:r>
              <w:rPr>
                <w:rFonts w:ascii="Times New Roman" w:hAnsi="Times New Roman"/>
                <w:color w:val="000000"/>
                <w:sz w:val="24"/>
                <w:szCs w:val="24"/>
                <w:lang w:val="ru-RU"/>
              </w:rPr>
              <w:t>6</w:t>
            </w:r>
            <w:r>
              <w:rPr>
                <w:rFonts w:ascii="Times New Roman" w:hAnsi="Times New Roman"/>
                <w:color w:val="000000"/>
                <w:sz w:val="24"/>
                <w:szCs w:val="24"/>
              </w:rPr>
              <w:t>.0</w:t>
            </w:r>
          </w:p>
          <w:p w:rsidR="00FA01D2" w:rsidRPr="00FA01D2" w:rsidRDefault="00FA01D2" w:rsidP="000E57D6">
            <w:pPr>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 </w:t>
            </w:r>
          </w:p>
        </w:tc>
        <w:tc>
          <w:tcPr>
            <w:tcW w:w="763" w:type="dxa"/>
            <w:tcBorders>
              <w:right w:val="single" w:sz="4" w:space="0" w:color="000000"/>
            </w:tcBorders>
            <w:shd w:val="clear" w:color="auto" w:fill="auto"/>
            <w:vAlign w:val="center"/>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credit</w:t>
            </w:r>
          </w:p>
        </w:tc>
        <w:tc>
          <w:tcPr>
            <w:tcW w:w="1209" w:type="dxa"/>
            <w:tcBorders>
              <w:right w:val="single" w:sz="4" w:space="0" w:color="000000"/>
            </w:tcBorders>
            <w:shd w:val="clear" w:color="auto" w:fill="auto"/>
            <w:vAlign w:val="center"/>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GSG</w:t>
            </w:r>
          </w:p>
          <w:p w:rsidR="00FA01D2" w:rsidRDefault="00FA01D2" w:rsidP="00C9383B">
            <w:pPr>
              <w:jc w:val="center"/>
              <w:rPr>
                <w:rFonts w:ascii="Times New Roman" w:hAnsi="Times New Roman"/>
                <w:color w:val="000000"/>
                <w:sz w:val="24"/>
                <w:szCs w:val="24"/>
              </w:rPr>
            </w:pPr>
            <w:r>
              <w:rPr>
                <w:rFonts w:ascii="Times New Roman" w:hAnsi="Times New Roman"/>
                <w:color w:val="000000"/>
                <w:sz w:val="24"/>
                <w:szCs w:val="24"/>
                <w:lang w:val="ru-RU"/>
              </w:rPr>
              <w:t xml:space="preserve"> </w:t>
            </w:r>
          </w:p>
        </w:tc>
        <w:tc>
          <w:tcPr>
            <w:tcW w:w="1115" w:type="dxa"/>
            <w:tcBorders>
              <w:right w:val="single" w:sz="4" w:space="0" w:color="000000"/>
            </w:tcBorders>
            <w:shd w:val="clear" w:color="auto" w:fill="auto"/>
            <w:vAlign w:val="center"/>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4</w:t>
            </w:r>
          </w:p>
        </w:tc>
      </w:tr>
      <w:tr w:rsidR="00113133" w:rsidTr="00FA01D2">
        <w:trPr>
          <w:trHeight w:val="20"/>
        </w:trPr>
        <w:tc>
          <w:tcPr>
            <w:tcW w:w="822" w:type="dxa"/>
            <w:vMerge w:val="restart"/>
            <w:tcBorders>
              <w:left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color w:val="000000"/>
                <w:sz w:val="24"/>
                <w:szCs w:val="24"/>
              </w:rPr>
            </w:pPr>
            <w:r>
              <w:rPr>
                <w:rFonts w:ascii="Times New Roman" w:hAnsi="Times New Roman"/>
                <w:color w:val="000000"/>
                <w:sz w:val="24"/>
                <w:szCs w:val="24"/>
              </w:rPr>
              <w:t>П2</w:t>
            </w:r>
          </w:p>
        </w:tc>
        <w:tc>
          <w:tcPr>
            <w:tcW w:w="4674" w:type="dxa"/>
            <w:vMerge w:val="restart"/>
            <w:tcBorders>
              <w:top w:val="single" w:sz="4" w:space="0" w:color="000000"/>
              <w:bottom w:val="single" w:sz="4" w:space="0" w:color="000000"/>
              <w:right w:val="single" w:sz="4" w:space="0" w:color="000000"/>
            </w:tcBorders>
            <w:shd w:val="clear" w:color="auto" w:fill="auto"/>
          </w:tcPr>
          <w:p w:rsidR="00113133" w:rsidRDefault="00004D44">
            <w:pPr>
              <w:suppressLineNumbers/>
              <w:ind w:left="57" w:right="57"/>
              <w:rPr>
                <w:rFonts w:ascii="Times New Roman" w:hAnsi="Times New Roman"/>
                <w:color w:val="000000"/>
                <w:sz w:val="24"/>
                <w:szCs w:val="24"/>
              </w:rPr>
            </w:pPr>
            <w:r>
              <w:rPr>
                <w:rFonts w:ascii="Times New Roman" w:hAnsi="Times New Roman"/>
                <w:color w:val="000000"/>
                <w:sz w:val="24"/>
                <w:szCs w:val="24"/>
              </w:rPr>
              <w:t xml:space="preserve">Comprehensive training practice in </w:t>
            </w:r>
            <w:r>
              <w:rPr>
                <w:rFonts w:ascii="Times New Roman" w:hAnsi="Times New Roman"/>
                <w:color w:val="000000"/>
                <w:sz w:val="24"/>
                <w:szCs w:val="24"/>
              </w:rPr>
              <w:t>geological surveying</w:t>
            </w:r>
          </w:p>
        </w:tc>
        <w:tc>
          <w:tcPr>
            <w:tcW w:w="662"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3</w:t>
            </w:r>
            <w:r>
              <w:rPr>
                <w:rFonts w:ascii="Times New Roman" w:hAnsi="Times New Roman"/>
                <w:color w:val="000000"/>
                <w:sz w:val="24"/>
                <w:szCs w:val="24"/>
              </w:rPr>
              <w:t>.0</w:t>
            </w:r>
          </w:p>
        </w:tc>
        <w:tc>
          <w:tcPr>
            <w:tcW w:w="748" w:type="dxa"/>
            <w:vMerge w:val="restart"/>
            <w:tcBorders>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19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GSG</w:t>
            </w:r>
          </w:p>
        </w:tc>
        <w:tc>
          <w:tcPr>
            <w:tcW w:w="1541" w:type="dxa"/>
            <w:vMerge w:val="restart"/>
            <w:tcBorders>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8</w:t>
            </w:r>
          </w:p>
        </w:tc>
      </w:tr>
      <w:tr w:rsidR="00113133" w:rsidTr="00FA01D2">
        <w:trPr>
          <w:trHeight w:val="20"/>
        </w:trPr>
        <w:tc>
          <w:tcPr>
            <w:tcW w:w="822" w:type="dxa"/>
            <w:vMerge/>
            <w:tcBorders>
              <w:left w:val="single" w:sz="4" w:space="0" w:color="000000"/>
              <w:right w:val="single" w:sz="4" w:space="0" w:color="000000"/>
            </w:tcBorders>
            <w:shd w:val="clear" w:color="auto" w:fill="auto"/>
            <w:vAlign w:val="center"/>
          </w:tcPr>
          <w:p w:rsidR="00113133" w:rsidRDefault="00113133"/>
        </w:tc>
        <w:tc>
          <w:tcPr>
            <w:tcW w:w="4674" w:type="dxa"/>
            <w:vMerge/>
            <w:tcBorders>
              <w:top w:val="single" w:sz="4" w:space="0" w:color="000000"/>
              <w:bottom w:val="single" w:sz="4" w:space="0" w:color="000000"/>
              <w:right w:val="single" w:sz="4" w:space="0" w:color="000000"/>
            </w:tcBorders>
            <w:shd w:val="clear" w:color="auto" w:fill="auto"/>
          </w:tcPr>
          <w:p w:rsidR="00113133" w:rsidRDefault="00113133"/>
        </w:tc>
        <w:tc>
          <w:tcPr>
            <w:tcW w:w="662" w:type="dxa"/>
            <w:tcBorders>
              <w:bottom w:val="single" w:sz="4" w:space="0" w:color="000000"/>
              <w:right w:val="single" w:sz="4" w:space="0" w:color="000000"/>
            </w:tcBorders>
            <w:shd w:val="clear" w:color="auto" w:fill="auto"/>
            <w:vAlign w:val="center"/>
          </w:tcPr>
          <w:p w:rsidR="00113133" w:rsidRDefault="00004D44">
            <w:pPr>
              <w:jc w:val="center"/>
            </w:pPr>
            <w:r>
              <w:rPr>
                <w:rFonts w:ascii="Times New Roman" w:hAnsi="Times New Roman"/>
                <w:color w:val="000000"/>
                <w:sz w:val="24"/>
                <w:szCs w:val="24"/>
                <w:lang w:val="ru-RU"/>
              </w:rPr>
              <w:t>3</w:t>
            </w:r>
            <w:r>
              <w:rPr>
                <w:rFonts w:ascii="Times New Roman" w:hAnsi="Times New Roman"/>
                <w:color w:val="000000"/>
                <w:sz w:val="24"/>
                <w:szCs w:val="24"/>
              </w:rPr>
              <w:t>.0</w:t>
            </w:r>
          </w:p>
        </w:tc>
        <w:tc>
          <w:tcPr>
            <w:tcW w:w="748" w:type="dxa"/>
            <w:vMerge/>
            <w:tcBorders>
              <w:right w:val="single" w:sz="4" w:space="0" w:color="000000"/>
            </w:tcBorders>
            <w:shd w:val="clear" w:color="auto" w:fill="auto"/>
            <w:vAlign w:val="center"/>
          </w:tcPr>
          <w:p w:rsidR="00113133" w:rsidRDefault="00113133"/>
        </w:tc>
        <w:tc>
          <w:tcPr>
            <w:tcW w:w="1195"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G and MP</w:t>
            </w:r>
          </w:p>
        </w:tc>
        <w:tc>
          <w:tcPr>
            <w:tcW w:w="1541" w:type="dxa"/>
            <w:vMerge/>
            <w:tcBorders>
              <w:right w:val="single" w:sz="4" w:space="0" w:color="000000"/>
            </w:tcBorders>
            <w:shd w:val="clear" w:color="auto" w:fill="auto"/>
            <w:vAlign w:val="center"/>
          </w:tcPr>
          <w:p w:rsidR="00113133" w:rsidRDefault="00113133"/>
        </w:tc>
      </w:tr>
      <w:tr w:rsidR="00FA01D2" w:rsidTr="00237010">
        <w:trPr>
          <w:trHeight w:val="20"/>
        </w:trPr>
        <w:tc>
          <w:tcPr>
            <w:tcW w:w="822" w:type="dxa"/>
            <w:vMerge w:val="restart"/>
            <w:tcBorders>
              <w:left w:val="single" w:sz="4" w:space="0" w:color="000000"/>
              <w:right w:val="single" w:sz="4" w:space="0" w:color="000000"/>
            </w:tcBorders>
            <w:shd w:val="clear" w:color="auto" w:fill="auto"/>
            <w:vAlign w:val="center"/>
          </w:tcPr>
          <w:p w:rsidR="00FA01D2" w:rsidRDefault="00FA01D2">
            <w:pPr>
              <w:ind w:left="57" w:right="57"/>
              <w:jc w:val="center"/>
              <w:rPr>
                <w:rFonts w:ascii="Times New Roman" w:hAnsi="Times New Roman"/>
                <w:color w:val="000000"/>
                <w:sz w:val="24"/>
                <w:szCs w:val="24"/>
              </w:rPr>
            </w:pPr>
            <w:r>
              <w:rPr>
                <w:rFonts w:ascii="Times New Roman" w:hAnsi="Times New Roman"/>
                <w:color w:val="000000"/>
                <w:sz w:val="24"/>
                <w:szCs w:val="24"/>
              </w:rPr>
              <w:t>П3</w:t>
            </w:r>
          </w:p>
        </w:tc>
        <w:tc>
          <w:tcPr>
            <w:tcW w:w="4674" w:type="dxa"/>
            <w:vMerge w:val="restart"/>
            <w:tcBorders>
              <w:right w:val="single" w:sz="4" w:space="0" w:color="000000"/>
            </w:tcBorders>
            <w:shd w:val="clear" w:color="auto" w:fill="auto"/>
            <w:vAlign w:val="center"/>
          </w:tcPr>
          <w:p w:rsidR="00FA01D2" w:rsidRDefault="00FA01D2">
            <w:pPr>
              <w:ind w:left="57" w:right="57"/>
              <w:rPr>
                <w:rFonts w:ascii="Times New Roman" w:hAnsi="Times New Roman"/>
                <w:color w:val="000000"/>
                <w:sz w:val="24"/>
                <w:szCs w:val="24"/>
              </w:rPr>
            </w:pPr>
            <w:r>
              <w:rPr>
                <w:rFonts w:ascii="Times New Roman" w:hAnsi="Times New Roman"/>
                <w:color w:val="000000"/>
                <w:sz w:val="24"/>
                <w:szCs w:val="24"/>
              </w:rPr>
              <w:t>Comprehensive training practice in the specialty</w:t>
            </w:r>
          </w:p>
        </w:tc>
        <w:tc>
          <w:tcPr>
            <w:tcW w:w="662" w:type="dxa"/>
            <w:vMerge w:val="restart"/>
            <w:tcBorders>
              <w:right w:val="single" w:sz="4" w:space="0" w:color="000000"/>
            </w:tcBorders>
            <w:shd w:val="clear" w:color="auto" w:fill="auto"/>
            <w:vAlign w:val="center"/>
          </w:tcPr>
          <w:p w:rsidR="00FA01D2" w:rsidRPr="00FA01D2" w:rsidRDefault="00FA01D2">
            <w:pPr>
              <w:jc w:val="center"/>
              <w:rPr>
                <w:rFonts w:ascii="Times New Roman" w:hAnsi="Times New Roman"/>
                <w:sz w:val="24"/>
                <w:szCs w:val="24"/>
                <w:lang w:val="ru-RU"/>
              </w:rPr>
            </w:pPr>
            <w:r>
              <w:rPr>
                <w:rFonts w:ascii="Times New Roman" w:hAnsi="Times New Roman"/>
                <w:sz w:val="24"/>
                <w:szCs w:val="24"/>
                <w:lang w:val="ru-RU"/>
              </w:rPr>
              <w:t xml:space="preserve"> </w:t>
            </w:r>
          </w:p>
          <w:p w:rsidR="00FA01D2" w:rsidRPr="00FA01D2" w:rsidRDefault="00FA01D2">
            <w:pPr>
              <w:jc w:val="center"/>
              <w:rPr>
                <w:rFonts w:ascii="Times New Roman" w:hAnsi="Times New Roman"/>
                <w:sz w:val="24"/>
                <w:szCs w:val="24"/>
                <w:lang w:val="ru-RU"/>
              </w:rPr>
            </w:pPr>
            <w:r>
              <w:rPr>
                <w:rFonts w:ascii="Times New Roman" w:hAnsi="Times New Roman"/>
                <w:sz w:val="24"/>
                <w:szCs w:val="24"/>
                <w:lang w:val="ru-RU"/>
              </w:rPr>
              <w:t>6</w:t>
            </w:r>
            <w:r>
              <w:rPr>
                <w:rFonts w:ascii="Times New Roman" w:hAnsi="Times New Roman"/>
                <w:sz w:val="24"/>
                <w:szCs w:val="24"/>
              </w:rPr>
              <w:t>.0</w:t>
            </w:r>
          </w:p>
          <w:p w:rsidR="00FA01D2" w:rsidRPr="00FA01D2" w:rsidRDefault="00FA01D2" w:rsidP="00237010">
            <w:pPr>
              <w:jc w:val="center"/>
              <w:rPr>
                <w:rFonts w:ascii="Times New Roman" w:hAnsi="Times New Roman"/>
                <w:sz w:val="24"/>
                <w:szCs w:val="24"/>
                <w:lang w:val="ru-RU"/>
              </w:rPr>
            </w:pPr>
            <w:r>
              <w:rPr>
                <w:rFonts w:ascii="Times New Roman" w:hAnsi="Times New Roman"/>
                <w:sz w:val="24"/>
                <w:szCs w:val="24"/>
                <w:lang w:val="ru-RU"/>
              </w:rPr>
              <w:t xml:space="preserve"> </w:t>
            </w:r>
          </w:p>
        </w:tc>
        <w:tc>
          <w:tcPr>
            <w:tcW w:w="748" w:type="dxa"/>
            <w:vMerge w:val="restart"/>
            <w:tcBorders>
              <w:right w:val="single" w:sz="4" w:space="0" w:color="000000"/>
            </w:tcBorders>
            <w:shd w:val="clear" w:color="auto" w:fill="auto"/>
            <w:vAlign w:val="center"/>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credit</w:t>
            </w:r>
          </w:p>
        </w:tc>
        <w:tc>
          <w:tcPr>
            <w:tcW w:w="1195" w:type="dxa"/>
            <w:tcBorders>
              <w:bottom w:val="single" w:sz="4" w:space="0" w:color="000000"/>
              <w:right w:val="single" w:sz="4" w:space="0" w:color="000000"/>
            </w:tcBorders>
            <w:shd w:val="clear" w:color="auto" w:fill="auto"/>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G and MP</w:t>
            </w:r>
          </w:p>
        </w:tc>
        <w:tc>
          <w:tcPr>
            <w:tcW w:w="1541" w:type="dxa"/>
            <w:vMerge w:val="restart"/>
            <w:tcBorders>
              <w:right w:val="single" w:sz="4" w:space="0" w:color="000000"/>
            </w:tcBorders>
            <w:shd w:val="clear" w:color="auto" w:fill="auto"/>
            <w:vAlign w:val="center"/>
          </w:tcPr>
          <w:p w:rsidR="00FA01D2" w:rsidRDefault="00FA01D2">
            <w:pPr>
              <w:jc w:val="center"/>
              <w:rPr>
                <w:rFonts w:ascii="Times New Roman" w:hAnsi="Times New Roman"/>
                <w:sz w:val="24"/>
                <w:szCs w:val="24"/>
              </w:rPr>
            </w:pPr>
            <w:r>
              <w:rPr>
                <w:rFonts w:ascii="Times New Roman" w:hAnsi="Times New Roman"/>
                <w:sz w:val="24"/>
                <w:szCs w:val="24"/>
              </w:rPr>
              <w:t>12</w:t>
            </w:r>
          </w:p>
        </w:tc>
      </w:tr>
      <w:tr w:rsidR="00FA01D2" w:rsidTr="00237010">
        <w:trPr>
          <w:trHeight w:val="20"/>
        </w:trPr>
        <w:tc>
          <w:tcPr>
            <w:tcW w:w="822" w:type="dxa"/>
            <w:vMerge/>
            <w:tcBorders>
              <w:left w:val="single" w:sz="4" w:space="0" w:color="000000"/>
              <w:right w:val="single" w:sz="4" w:space="0" w:color="000000"/>
            </w:tcBorders>
            <w:shd w:val="clear" w:color="auto" w:fill="auto"/>
            <w:vAlign w:val="center"/>
          </w:tcPr>
          <w:p w:rsidR="00FA01D2" w:rsidRDefault="00FA01D2"/>
        </w:tc>
        <w:tc>
          <w:tcPr>
            <w:tcW w:w="4674" w:type="dxa"/>
            <w:vMerge/>
            <w:tcBorders>
              <w:right w:val="single" w:sz="4" w:space="0" w:color="000000"/>
            </w:tcBorders>
            <w:shd w:val="clear" w:color="auto" w:fill="auto"/>
            <w:vAlign w:val="center"/>
          </w:tcPr>
          <w:p w:rsidR="00FA01D2" w:rsidRDefault="00FA01D2"/>
        </w:tc>
        <w:tc>
          <w:tcPr>
            <w:tcW w:w="662" w:type="dxa"/>
            <w:vMerge/>
            <w:tcBorders>
              <w:right w:val="single" w:sz="4" w:space="0" w:color="000000"/>
            </w:tcBorders>
            <w:shd w:val="clear" w:color="auto" w:fill="auto"/>
            <w:vAlign w:val="center"/>
          </w:tcPr>
          <w:p w:rsidR="00FA01D2" w:rsidRDefault="00FA01D2" w:rsidP="00237010">
            <w:pPr>
              <w:jc w:val="center"/>
              <w:rPr>
                <w:rFonts w:ascii="Times New Roman" w:hAnsi="Times New Roman"/>
                <w:sz w:val="24"/>
                <w:szCs w:val="24"/>
              </w:rPr>
            </w:pPr>
          </w:p>
        </w:tc>
        <w:tc>
          <w:tcPr>
            <w:tcW w:w="748" w:type="dxa"/>
            <w:vMerge/>
            <w:tcBorders>
              <w:right w:val="single" w:sz="4" w:space="0" w:color="000000"/>
            </w:tcBorders>
            <w:shd w:val="clear" w:color="auto" w:fill="auto"/>
            <w:vAlign w:val="center"/>
          </w:tcPr>
          <w:p w:rsidR="00FA01D2" w:rsidRDefault="00FA01D2"/>
        </w:tc>
        <w:tc>
          <w:tcPr>
            <w:tcW w:w="1195" w:type="dxa"/>
            <w:tcBorders>
              <w:bottom w:val="single" w:sz="4" w:space="0" w:color="000000"/>
              <w:right w:val="single" w:sz="4" w:space="0" w:color="000000"/>
            </w:tcBorders>
            <w:shd w:val="clear" w:color="auto" w:fill="auto"/>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H and EG</w:t>
            </w:r>
          </w:p>
        </w:tc>
        <w:tc>
          <w:tcPr>
            <w:tcW w:w="1541" w:type="dxa"/>
            <w:vMerge/>
            <w:tcBorders>
              <w:right w:val="single" w:sz="4" w:space="0" w:color="000000"/>
            </w:tcBorders>
            <w:shd w:val="clear" w:color="auto" w:fill="auto"/>
            <w:vAlign w:val="center"/>
          </w:tcPr>
          <w:p w:rsidR="00FA01D2" w:rsidRDefault="00FA01D2"/>
        </w:tc>
      </w:tr>
      <w:tr w:rsidR="00FA01D2" w:rsidTr="00FA01D2">
        <w:trPr>
          <w:trHeight w:val="20"/>
        </w:trPr>
        <w:tc>
          <w:tcPr>
            <w:tcW w:w="822" w:type="dxa"/>
            <w:vMerge/>
            <w:tcBorders>
              <w:left w:val="single" w:sz="4" w:space="0" w:color="000000"/>
              <w:right w:val="single" w:sz="4" w:space="0" w:color="000000"/>
            </w:tcBorders>
            <w:shd w:val="clear" w:color="auto" w:fill="auto"/>
            <w:vAlign w:val="center"/>
          </w:tcPr>
          <w:p w:rsidR="00FA01D2" w:rsidRDefault="00FA01D2"/>
        </w:tc>
        <w:tc>
          <w:tcPr>
            <w:tcW w:w="4674" w:type="dxa"/>
            <w:vMerge/>
            <w:tcBorders>
              <w:right w:val="single" w:sz="4" w:space="0" w:color="000000"/>
            </w:tcBorders>
            <w:shd w:val="clear" w:color="auto" w:fill="auto"/>
            <w:vAlign w:val="center"/>
          </w:tcPr>
          <w:p w:rsidR="00FA01D2" w:rsidRDefault="00FA01D2"/>
        </w:tc>
        <w:tc>
          <w:tcPr>
            <w:tcW w:w="662" w:type="dxa"/>
            <w:vMerge/>
            <w:tcBorders>
              <w:bottom w:val="single" w:sz="4" w:space="0" w:color="000000"/>
              <w:right w:val="single" w:sz="4" w:space="0" w:color="000000"/>
            </w:tcBorders>
            <w:shd w:val="clear" w:color="auto" w:fill="auto"/>
            <w:vAlign w:val="center"/>
          </w:tcPr>
          <w:p w:rsidR="00FA01D2" w:rsidRDefault="00FA01D2">
            <w:pPr>
              <w:jc w:val="center"/>
              <w:rPr>
                <w:rFonts w:ascii="Times New Roman" w:hAnsi="Times New Roman"/>
                <w:sz w:val="24"/>
                <w:szCs w:val="24"/>
              </w:rPr>
            </w:pPr>
          </w:p>
        </w:tc>
        <w:tc>
          <w:tcPr>
            <w:tcW w:w="748" w:type="dxa"/>
            <w:vMerge/>
            <w:tcBorders>
              <w:right w:val="single" w:sz="4" w:space="0" w:color="000000"/>
            </w:tcBorders>
            <w:shd w:val="clear" w:color="auto" w:fill="auto"/>
            <w:vAlign w:val="center"/>
          </w:tcPr>
          <w:p w:rsidR="00FA01D2" w:rsidRDefault="00FA01D2"/>
        </w:tc>
        <w:tc>
          <w:tcPr>
            <w:tcW w:w="1195" w:type="dxa"/>
            <w:tcBorders>
              <w:bottom w:val="single" w:sz="4" w:space="0" w:color="000000"/>
              <w:right w:val="single" w:sz="4" w:space="0" w:color="000000"/>
            </w:tcBorders>
            <w:shd w:val="clear" w:color="auto" w:fill="auto"/>
          </w:tcPr>
          <w:p w:rsidR="00FA01D2" w:rsidRDefault="00FA01D2">
            <w:pPr>
              <w:jc w:val="center"/>
              <w:rPr>
                <w:rFonts w:ascii="Times New Roman" w:hAnsi="Times New Roman"/>
                <w:color w:val="000000"/>
                <w:sz w:val="24"/>
                <w:szCs w:val="24"/>
              </w:rPr>
            </w:pPr>
            <w:r>
              <w:rPr>
                <w:rFonts w:ascii="Times New Roman" w:hAnsi="Times New Roman"/>
                <w:color w:val="000000"/>
                <w:sz w:val="24"/>
                <w:szCs w:val="24"/>
              </w:rPr>
              <w:t>GME</w:t>
            </w:r>
          </w:p>
        </w:tc>
        <w:tc>
          <w:tcPr>
            <w:tcW w:w="1541" w:type="dxa"/>
            <w:vMerge/>
            <w:tcBorders>
              <w:right w:val="single" w:sz="4" w:space="0" w:color="000000"/>
            </w:tcBorders>
            <w:shd w:val="clear" w:color="auto" w:fill="auto"/>
            <w:vAlign w:val="center"/>
          </w:tcPr>
          <w:p w:rsidR="00FA01D2" w:rsidRDefault="00FA01D2"/>
        </w:tc>
      </w:tr>
      <w:tr w:rsidR="00113133" w:rsidTr="00FA01D2">
        <w:trPr>
          <w:trHeight w:val="20"/>
        </w:trPr>
        <w:tc>
          <w:tcPr>
            <w:tcW w:w="822" w:type="dxa"/>
            <w:tcBorders>
              <w:left w:val="single" w:sz="4" w:space="0" w:color="000000"/>
              <w:bottom w:val="single" w:sz="4" w:space="0" w:color="000000"/>
              <w:right w:val="single" w:sz="4" w:space="0" w:color="000000"/>
            </w:tcBorders>
            <w:shd w:val="clear" w:color="auto" w:fill="auto"/>
            <w:vAlign w:val="center"/>
          </w:tcPr>
          <w:p w:rsidR="00113133" w:rsidRDefault="00004D44">
            <w:pPr>
              <w:ind w:left="57" w:right="57"/>
              <w:jc w:val="center"/>
              <w:rPr>
                <w:rFonts w:ascii="Times New Roman" w:hAnsi="Times New Roman"/>
                <w:color w:val="000000"/>
                <w:sz w:val="24"/>
                <w:szCs w:val="24"/>
              </w:rPr>
            </w:pPr>
            <w:r>
              <w:rPr>
                <w:rFonts w:ascii="Times New Roman" w:hAnsi="Times New Roman"/>
                <w:color w:val="000000"/>
                <w:sz w:val="24"/>
                <w:szCs w:val="24"/>
              </w:rPr>
              <w:t>П4</w:t>
            </w:r>
          </w:p>
        </w:tc>
        <w:tc>
          <w:tcPr>
            <w:tcW w:w="4674"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sz w:val="24"/>
                <w:szCs w:val="24"/>
              </w:rPr>
            </w:pPr>
            <w:r>
              <w:rPr>
                <w:rFonts w:ascii="Times New Roman" w:hAnsi="Times New Roman"/>
                <w:sz w:val="24"/>
                <w:szCs w:val="24"/>
              </w:rPr>
              <w:t>Pre-certification practice</w:t>
            </w:r>
          </w:p>
        </w:tc>
        <w:tc>
          <w:tcPr>
            <w:tcW w:w="662"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3.0</w:t>
            </w:r>
          </w:p>
        </w:tc>
        <w:tc>
          <w:tcPr>
            <w:tcW w:w="748"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195" w:type="dxa"/>
            <w:tcBorders>
              <w:bottom w:val="single" w:sz="4" w:space="0" w:color="000000"/>
              <w:right w:val="single" w:sz="4" w:space="0" w:color="000000"/>
            </w:tcBorders>
            <w:shd w:val="clear" w:color="auto" w:fill="auto"/>
          </w:tcPr>
          <w:p w:rsidR="00113133" w:rsidRDefault="00004D44">
            <w:pPr>
              <w:jc w:val="center"/>
            </w:pPr>
            <w:r>
              <w:rPr>
                <w:rFonts w:ascii="Times New Roman" w:hAnsi="Times New Roman"/>
                <w:color w:val="000000"/>
                <w:sz w:val="24"/>
                <w:szCs w:val="24"/>
              </w:rPr>
              <w:t>G and MP, H and EG</w:t>
            </w:r>
            <w:r>
              <w:rPr>
                <w:rFonts w:ascii="Times New Roman" w:hAnsi="Times New Roman"/>
                <w:sz w:val="24"/>
                <w:szCs w:val="24"/>
              </w:rPr>
              <w:t>, ГМР</w:t>
            </w:r>
          </w:p>
        </w:tc>
        <w:tc>
          <w:tcPr>
            <w:tcW w:w="1541"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16</w:t>
            </w:r>
          </w:p>
        </w:tc>
      </w:tr>
      <w:tr w:rsidR="00113133" w:rsidTr="00FA01D2">
        <w:trPr>
          <w:trHeight w:val="20"/>
        </w:trPr>
        <w:tc>
          <w:tcPr>
            <w:tcW w:w="822" w:type="dxa"/>
            <w:tcBorders>
              <w:left w:val="single" w:sz="4" w:space="0" w:color="000000"/>
              <w:bottom w:val="single" w:sz="4" w:space="0" w:color="000000"/>
              <w:right w:val="single" w:sz="4" w:space="0" w:color="000000"/>
            </w:tcBorders>
            <w:shd w:val="clear" w:color="auto" w:fill="auto"/>
            <w:vAlign w:val="center"/>
          </w:tcPr>
          <w:p w:rsidR="00113133" w:rsidRPr="00FA01D2" w:rsidRDefault="00004D44" w:rsidP="00FA01D2">
            <w:pPr>
              <w:ind w:left="57" w:right="57"/>
              <w:jc w:val="center"/>
              <w:rPr>
                <w:rFonts w:ascii="Times New Roman" w:hAnsi="Times New Roman"/>
                <w:sz w:val="24"/>
                <w:szCs w:val="24"/>
                <w:lang w:val="ru-RU"/>
              </w:rPr>
            </w:pPr>
            <w:r>
              <w:rPr>
                <w:rFonts w:ascii="Times New Roman" w:hAnsi="Times New Roman"/>
                <w:sz w:val="24"/>
                <w:szCs w:val="24"/>
              </w:rPr>
              <w:t>КР</w:t>
            </w:r>
            <w:r w:rsidR="00FA01D2">
              <w:rPr>
                <w:rFonts w:ascii="Times New Roman" w:hAnsi="Times New Roman"/>
                <w:sz w:val="24"/>
                <w:szCs w:val="24"/>
                <w:lang w:val="ru-RU"/>
              </w:rPr>
              <w:t xml:space="preserve"> </w:t>
            </w:r>
          </w:p>
        </w:tc>
        <w:tc>
          <w:tcPr>
            <w:tcW w:w="4674" w:type="dxa"/>
            <w:tcBorders>
              <w:bottom w:val="single" w:sz="4" w:space="0" w:color="000000"/>
              <w:right w:val="single" w:sz="4" w:space="0" w:color="000000"/>
            </w:tcBorders>
            <w:shd w:val="clear" w:color="auto" w:fill="auto"/>
            <w:vAlign w:val="center"/>
          </w:tcPr>
          <w:p w:rsidR="00113133" w:rsidRDefault="00004D44">
            <w:pPr>
              <w:ind w:left="57" w:right="57"/>
              <w:rPr>
                <w:rFonts w:ascii="Times New Roman" w:hAnsi="Times New Roman"/>
                <w:color w:val="000000"/>
                <w:sz w:val="24"/>
                <w:szCs w:val="24"/>
              </w:rPr>
            </w:pPr>
            <w:r>
              <w:rPr>
                <w:rFonts w:ascii="Times New Roman" w:hAnsi="Times New Roman"/>
                <w:color w:val="000000"/>
                <w:sz w:val="24"/>
                <w:szCs w:val="24"/>
              </w:rPr>
              <w:t xml:space="preserve">Performing </w:t>
            </w:r>
            <w:r>
              <w:rPr>
                <w:rFonts w:ascii="Times New Roman" w:hAnsi="Times New Roman"/>
                <w:color w:val="000000"/>
                <w:sz w:val="24"/>
                <w:szCs w:val="24"/>
              </w:rPr>
              <w:t>qualifying work for the degree</w:t>
            </w:r>
          </w:p>
        </w:tc>
        <w:tc>
          <w:tcPr>
            <w:tcW w:w="662"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9.0</w:t>
            </w:r>
          </w:p>
        </w:tc>
        <w:tc>
          <w:tcPr>
            <w:tcW w:w="748"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color w:val="000000"/>
                <w:sz w:val="24"/>
                <w:szCs w:val="24"/>
              </w:rPr>
            </w:pPr>
            <w:r>
              <w:rPr>
                <w:rFonts w:ascii="Times New Roman" w:hAnsi="Times New Roman"/>
                <w:color w:val="000000"/>
                <w:sz w:val="24"/>
                <w:szCs w:val="24"/>
              </w:rPr>
              <w:t>credit</w:t>
            </w:r>
          </w:p>
        </w:tc>
        <w:tc>
          <w:tcPr>
            <w:tcW w:w="1195" w:type="dxa"/>
            <w:tcBorders>
              <w:bottom w:val="single" w:sz="4" w:space="0" w:color="000000"/>
              <w:right w:val="single" w:sz="4" w:space="0" w:color="000000"/>
            </w:tcBorders>
            <w:shd w:val="clear" w:color="auto" w:fill="auto"/>
          </w:tcPr>
          <w:p w:rsidR="00113133" w:rsidRDefault="00004D44">
            <w:pPr>
              <w:jc w:val="center"/>
            </w:pPr>
            <w:r>
              <w:rPr>
                <w:rFonts w:ascii="Times New Roman" w:hAnsi="Times New Roman"/>
                <w:color w:val="000000"/>
                <w:sz w:val="24"/>
                <w:szCs w:val="24"/>
              </w:rPr>
              <w:t>G and MP</w:t>
            </w:r>
            <w:r>
              <w:rPr>
                <w:rFonts w:ascii="Times New Roman" w:hAnsi="Times New Roman"/>
                <w:sz w:val="24"/>
                <w:szCs w:val="24"/>
              </w:rPr>
              <w:t xml:space="preserve">, </w:t>
            </w:r>
            <w:r>
              <w:rPr>
                <w:rFonts w:ascii="Times New Roman" w:hAnsi="Times New Roman"/>
                <w:color w:val="000000"/>
                <w:sz w:val="24"/>
                <w:szCs w:val="24"/>
              </w:rPr>
              <w:t>H and EG</w:t>
            </w:r>
            <w:r>
              <w:rPr>
                <w:rFonts w:ascii="Times New Roman" w:hAnsi="Times New Roman"/>
                <w:sz w:val="24"/>
                <w:szCs w:val="24"/>
              </w:rPr>
              <w:t xml:space="preserve">, </w:t>
            </w:r>
            <w:r>
              <w:rPr>
                <w:rFonts w:ascii="Times New Roman" w:hAnsi="Times New Roman"/>
                <w:color w:val="000000"/>
                <w:sz w:val="24"/>
                <w:szCs w:val="24"/>
              </w:rPr>
              <w:t>GME</w:t>
            </w:r>
          </w:p>
        </w:tc>
        <w:tc>
          <w:tcPr>
            <w:tcW w:w="1541" w:type="dxa"/>
            <w:tcBorders>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16</w:t>
            </w:r>
          </w:p>
        </w:tc>
      </w:tr>
      <w:tr w:rsidR="00113133" w:rsidTr="00FA01D2">
        <w:trPr>
          <w:trHeight w:val="20"/>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sz w:val="24"/>
                <w:szCs w:val="24"/>
              </w:rPr>
            </w:pPr>
            <w:r>
              <w:rPr>
                <w:rFonts w:ascii="Times New Roman" w:hAnsi="Times New Roman"/>
                <w:b/>
                <w:sz w:val="24"/>
                <w:szCs w:val="24"/>
              </w:rPr>
              <w:t>2</w:t>
            </w:r>
          </w:p>
        </w:tc>
        <w:tc>
          <w:tcPr>
            <w:tcW w:w="4674"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sz w:val="24"/>
                <w:szCs w:val="24"/>
              </w:rPr>
            </w:pPr>
            <w:r>
              <w:rPr>
                <w:rFonts w:ascii="Times New Roman" w:hAnsi="Times New Roman"/>
                <w:b/>
                <w:sz w:val="24"/>
                <w:szCs w:val="24"/>
              </w:rPr>
              <w:t>SELECTIVE PART</w:t>
            </w:r>
          </w:p>
        </w:tc>
        <w:tc>
          <w:tcPr>
            <w:tcW w:w="662" w:type="dxa"/>
            <w:tcBorders>
              <w:top w:val="single" w:sz="4" w:space="0" w:color="000000"/>
              <w:bottom w:val="single" w:sz="4" w:space="0" w:color="000000"/>
              <w:right w:val="single" w:sz="4" w:space="0" w:color="000000"/>
            </w:tcBorders>
            <w:shd w:val="clear" w:color="auto" w:fill="auto"/>
          </w:tcPr>
          <w:p w:rsidR="00113133" w:rsidRDefault="00004D44">
            <w:pPr>
              <w:jc w:val="center"/>
            </w:pPr>
            <w:r>
              <w:rPr>
                <w:rFonts w:ascii="Times New Roman" w:hAnsi="Times New Roman"/>
                <w:b/>
                <w:bCs/>
                <w:sz w:val="24"/>
                <w:szCs w:val="24"/>
              </w:rPr>
              <w:t>6</w:t>
            </w:r>
            <w:r>
              <w:rPr>
                <w:rFonts w:ascii="Times New Roman" w:hAnsi="Times New Roman"/>
                <w:b/>
                <w:bCs/>
                <w:sz w:val="24"/>
                <w:szCs w:val="24"/>
                <w:lang w:val="ru-RU"/>
              </w:rPr>
              <w:t>1,5</w:t>
            </w:r>
          </w:p>
        </w:tc>
        <w:tc>
          <w:tcPr>
            <w:tcW w:w="748"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1195" w:type="dxa"/>
            <w:tcBorders>
              <w:top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1541" w:type="dxa"/>
            <w:tcBorders>
              <w:top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sz w:val="24"/>
                <w:szCs w:val="24"/>
              </w:rPr>
            </w:pPr>
            <w:r>
              <w:rPr>
                <w:rFonts w:ascii="Times New Roman" w:hAnsi="Times New Roman"/>
                <w:sz w:val="24"/>
                <w:szCs w:val="24"/>
              </w:rPr>
              <w:t> </w:t>
            </w:r>
          </w:p>
        </w:tc>
      </w:tr>
      <w:tr w:rsidR="00113133" w:rsidTr="00FA01D2">
        <w:trPr>
          <w:trHeight w:val="340"/>
        </w:trPr>
        <w:tc>
          <w:tcPr>
            <w:tcW w:w="9642" w:type="dxa"/>
            <w:gridSpan w:val="6"/>
            <w:tcBorders>
              <w:left w:val="single" w:sz="4" w:space="0" w:color="000000"/>
              <w:bottom w:val="single" w:sz="4" w:space="0" w:color="000000"/>
              <w:right w:val="single" w:sz="4" w:space="0" w:color="000000"/>
            </w:tcBorders>
            <w:shd w:val="clear" w:color="auto" w:fill="auto"/>
          </w:tcPr>
          <w:p w:rsidR="00113133" w:rsidRDefault="00004D44">
            <w:pPr>
              <w:ind w:left="57" w:right="57"/>
              <w:jc w:val="center"/>
              <w:rPr>
                <w:rFonts w:ascii="Times New Roman" w:hAnsi="Times New Roman"/>
                <w:b/>
                <w:bCs/>
                <w:color w:val="000000"/>
                <w:sz w:val="24"/>
                <w:szCs w:val="24"/>
              </w:rPr>
            </w:pPr>
            <w:r>
              <w:rPr>
                <w:rFonts w:ascii="Times New Roman" w:hAnsi="Times New Roman"/>
                <w:b/>
                <w:bCs/>
                <w:color w:val="000000"/>
                <w:sz w:val="24"/>
                <w:szCs w:val="24"/>
              </w:rPr>
              <w:t>The list of academic disciplines is determined by students' choice</w:t>
            </w:r>
          </w:p>
        </w:tc>
      </w:tr>
      <w:tr w:rsidR="00113133" w:rsidTr="00FA01D2">
        <w:trPr>
          <w:trHeight w:val="208"/>
        </w:trPr>
        <w:tc>
          <w:tcPr>
            <w:tcW w:w="5496" w:type="dxa"/>
            <w:gridSpan w:val="2"/>
            <w:tcBorders>
              <w:left w:val="single" w:sz="4" w:space="0" w:color="000000"/>
              <w:bottom w:val="single" w:sz="4" w:space="0" w:color="000000"/>
              <w:right w:val="single" w:sz="4" w:space="0" w:color="000000"/>
            </w:tcBorders>
            <w:shd w:val="clear" w:color="auto" w:fill="auto"/>
          </w:tcPr>
          <w:p w:rsidR="00113133" w:rsidRDefault="00004D44">
            <w:pPr>
              <w:jc w:val="center"/>
            </w:pPr>
            <w:r>
              <w:rPr>
                <w:rFonts w:ascii="Times New Roman" w:hAnsi="Times New Roman"/>
                <w:b/>
                <w:bCs/>
                <w:color w:val="000000"/>
                <w:sz w:val="24"/>
                <w:szCs w:val="24"/>
              </w:rPr>
              <w:t xml:space="preserve">General and selective parts, total </w:t>
            </w:r>
          </w:p>
        </w:tc>
        <w:tc>
          <w:tcPr>
            <w:tcW w:w="662" w:type="dxa"/>
            <w:tcBorders>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240.0</w:t>
            </w:r>
          </w:p>
        </w:tc>
        <w:tc>
          <w:tcPr>
            <w:tcW w:w="748"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195"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c>
          <w:tcPr>
            <w:tcW w:w="1541" w:type="dxa"/>
            <w:tcBorders>
              <w:bottom w:val="single" w:sz="4" w:space="0" w:color="000000"/>
              <w:right w:val="single" w:sz="4" w:space="0" w:color="000000"/>
            </w:tcBorders>
            <w:shd w:val="clear" w:color="auto" w:fill="auto"/>
          </w:tcPr>
          <w:p w:rsidR="00113133" w:rsidRDefault="00113133">
            <w:pPr>
              <w:jc w:val="center"/>
              <w:rPr>
                <w:rFonts w:ascii="Times New Roman" w:hAnsi="Times New Roman"/>
                <w:color w:val="000000"/>
                <w:sz w:val="24"/>
                <w:szCs w:val="24"/>
              </w:rPr>
            </w:pPr>
          </w:p>
        </w:tc>
      </w:tr>
    </w:tbl>
    <w:p w:rsidR="00113133" w:rsidRDefault="00113133">
      <w:pPr>
        <w:tabs>
          <w:tab w:val="left" w:pos="0"/>
        </w:tabs>
        <w:ind w:firstLine="709"/>
        <w:jc w:val="both"/>
        <w:rPr>
          <w:rFonts w:ascii="Times New Roman" w:hAnsi="Times New Roman"/>
          <w:b/>
          <w:bCs/>
          <w:sz w:val="24"/>
          <w:szCs w:val="24"/>
        </w:rPr>
      </w:pPr>
    </w:p>
    <w:p w:rsidR="00113133" w:rsidRDefault="00004D44">
      <w:pPr>
        <w:tabs>
          <w:tab w:val="left" w:pos="0"/>
        </w:tabs>
        <w:ind w:firstLine="454"/>
        <w:jc w:val="both"/>
      </w:pPr>
      <w:r>
        <w:rPr>
          <w:rFonts w:ascii="Times New Roman" w:hAnsi="Times New Roman"/>
          <w:b/>
          <w:bCs/>
          <w:sz w:val="24"/>
          <w:szCs w:val="24"/>
        </w:rPr>
        <w:t>Note:</w:t>
      </w:r>
    </w:p>
    <w:p w:rsidR="00113133" w:rsidRDefault="00004D44">
      <w:pPr>
        <w:tabs>
          <w:tab w:val="left" w:pos="0"/>
        </w:tabs>
        <w:ind w:firstLine="454"/>
        <w:jc w:val="both"/>
      </w:pPr>
      <w:r>
        <w:rPr>
          <w:rFonts w:ascii="Times New Roman" w:hAnsi="Times New Roman"/>
          <w:color w:val="000000"/>
          <w:sz w:val="24"/>
          <w:szCs w:val="24"/>
        </w:rPr>
        <w:t xml:space="preserve">Designation of departments entrusted </w:t>
      </w:r>
      <w:r>
        <w:rPr>
          <w:rFonts w:ascii="Times New Roman" w:hAnsi="Times New Roman"/>
          <w:color w:val="000000"/>
          <w:sz w:val="24"/>
          <w:szCs w:val="24"/>
        </w:rPr>
        <w:t>with the teaching of disciplines: LS and CS - Labor Safety and Civil Security; HM – Higher Mathematics; HEG – Hydrogeology and Engineering Geology; Geod. – Geodesy; G and MP – Geology and Mineral Prospecting</w:t>
      </w:r>
      <w:r>
        <w:rPr>
          <w:rFonts w:ascii="Times New Roman" w:hAnsi="Times New Roman"/>
          <w:color w:val="000000"/>
          <w:sz w:val="24"/>
          <w:szCs w:val="24"/>
          <w:lang w:eastAsia="en-US"/>
        </w:rPr>
        <w:t>; GSG</w:t>
      </w:r>
      <w:r>
        <w:rPr>
          <w:rFonts w:ascii="Times New Roman" w:hAnsi="Times New Roman"/>
          <w:color w:val="000000"/>
          <w:sz w:val="24"/>
          <w:szCs w:val="24"/>
        </w:rPr>
        <w:t xml:space="preserve"> — General ans Stractural Geology; GM – Geop</w:t>
      </w:r>
      <w:r>
        <w:rPr>
          <w:rFonts w:ascii="Times New Roman" w:hAnsi="Times New Roman"/>
          <w:color w:val="000000"/>
          <w:sz w:val="24"/>
          <w:szCs w:val="24"/>
        </w:rPr>
        <w:t>hysical Methods; FL – Forein Languages; HPT – History and Political Theory; PC – Physical Culture; OGE and D – Oil-and-Gas Engineering and Drilling; PLC – Philology and Language Communication; PP – Philosophy and Pedagogics; CCEL – Civil, Economic and Envi</w:t>
      </w:r>
      <w:r>
        <w:rPr>
          <w:rFonts w:ascii="Times New Roman" w:hAnsi="Times New Roman"/>
          <w:color w:val="000000"/>
          <w:sz w:val="24"/>
          <w:szCs w:val="24"/>
        </w:rPr>
        <w:t xml:space="preserve">ronmental Law; </w:t>
      </w:r>
      <w:r>
        <w:rPr>
          <w:rFonts w:ascii="Times New Roman" w:hAnsi="Times New Roman"/>
          <w:color w:val="000000"/>
          <w:sz w:val="24"/>
          <w:szCs w:val="24"/>
        </w:rPr>
        <w:t>IT and CE</w:t>
      </w:r>
      <w:r>
        <w:rPr>
          <w:rFonts w:ascii="Times New Roman" w:hAnsi="Times New Roman"/>
          <w:color w:val="000000"/>
          <w:sz w:val="24"/>
          <w:szCs w:val="24"/>
        </w:rPr>
        <w:t xml:space="preserve"> — Information Technolofy and Computer Engeneering.</w:t>
      </w:r>
    </w:p>
    <w:p w:rsidR="00113133" w:rsidRDefault="00113133">
      <w:pPr>
        <w:rPr>
          <w:rFonts w:ascii="Calibri" w:hAnsi="Calibri"/>
          <w:lang w:eastAsia="ja-JP"/>
        </w:rPr>
      </w:pPr>
    </w:p>
    <w:p w:rsidR="00113133" w:rsidRDefault="00004D44">
      <w:pPr>
        <w:pStyle w:val="Heading1"/>
        <w:spacing w:before="0"/>
        <w:ind w:left="0"/>
        <w:jc w:val="center"/>
        <w:rPr>
          <w:rFonts w:ascii="Times New Roman" w:hAnsi="Times New Roman"/>
          <w:iCs/>
          <w:caps/>
          <w:kern w:val="2"/>
          <w:szCs w:val="28"/>
          <w:lang w:eastAsia="ja-JP"/>
        </w:rPr>
      </w:pPr>
      <w:bookmarkStart w:id="18" w:name="_Toc479785846"/>
      <w:bookmarkStart w:id="19" w:name="_Toc36757869"/>
      <w:bookmarkStart w:id="20" w:name="_Toc527035651"/>
      <w:r>
        <w:rPr>
          <w:rFonts w:ascii="Times New Roman" w:hAnsi="Times New Roman"/>
          <w:iCs/>
          <w:caps/>
          <w:kern w:val="2"/>
          <w:szCs w:val="28"/>
          <w:lang w:eastAsia="ja-JP"/>
        </w:rPr>
        <w:t>6 </w:t>
      </w:r>
      <w:bookmarkEnd w:id="18"/>
      <w:bookmarkEnd w:id="19"/>
      <w:bookmarkEnd w:id="20"/>
      <w:r>
        <w:rPr>
          <w:rFonts w:ascii="Times New Roman" w:hAnsi="Times New Roman"/>
          <w:iCs/>
          <w:caps/>
          <w:kern w:val="2"/>
          <w:szCs w:val="28"/>
          <w:lang w:eastAsia="ja-JP"/>
        </w:rPr>
        <w:t>STRUCTURAL AND LOGICAL SCHEME</w:t>
      </w:r>
    </w:p>
    <w:p w:rsidR="00113133" w:rsidRDefault="00113133">
      <w:pPr>
        <w:ind w:firstLine="720"/>
        <w:jc w:val="both"/>
        <w:rPr>
          <w:rFonts w:ascii="Times New Roman" w:hAnsi="Times New Roman"/>
          <w:sz w:val="28"/>
          <w:szCs w:val="28"/>
        </w:rPr>
      </w:pPr>
    </w:p>
    <w:p w:rsidR="00113133" w:rsidRDefault="00004D44">
      <w:pPr>
        <w:ind w:firstLine="720"/>
        <w:jc w:val="both"/>
      </w:pPr>
      <w:r>
        <w:rPr>
          <w:rFonts w:ascii="Times New Roman" w:hAnsi="Times New Roman"/>
          <w:sz w:val="28"/>
          <w:szCs w:val="28"/>
        </w:rPr>
        <w:t>The sequence of the student’s full-time study activities is given below.</w:t>
      </w:r>
    </w:p>
    <w:p w:rsidR="00113133" w:rsidRDefault="00113133">
      <w:pPr>
        <w:rPr>
          <w:rFonts w:ascii="Calibri" w:hAnsi="Calibri"/>
          <w:lang w:eastAsia="ja-JP"/>
        </w:rPr>
      </w:pPr>
    </w:p>
    <w:tbl>
      <w:tblPr>
        <w:tblW w:w="5000" w:type="pct"/>
        <w:jc w:val="center"/>
        <w:tblLook w:val="04A0"/>
      </w:tblPr>
      <w:tblGrid>
        <w:gridCol w:w="525"/>
        <w:gridCol w:w="36"/>
        <w:gridCol w:w="536"/>
        <w:gridCol w:w="17"/>
        <w:gridCol w:w="552"/>
        <w:gridCol w:w="5089"/>
        <w:gridCol w:w="652"/>
        <w:gridCol w:w="658"/>
        <w:gridCol w:w="853"/>
        <w:gridCol w:w="936"/>
      </w:tblGrid>
      <w:tr w:rsidR="00113133">
        <w:trPr>
          <w:trHeight w:val="733"/>
          <w:jc w:val="center"/>
        </w:trPr>
        <w:tc>
          <w:tcPr>
            <w:tcW w:w="5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b/>
                <w:sz w:val="24"/>
                <w:szCs w:val="24"/>
              </w:rPr>
            </w:pPr>
            <w:r>
              <w:rPr>
                <w:rFonts w:ascii="Times New Roman" w:hAnsi="Times New Roman"/>
                <w:b/>
                <w:sz w:val="24"/>
                <w:szCs w:val="24"/>
              </w:rPr>
              <w:t>Year of study</w:t>
            </w:r>
          </w:p>
        </w:tc>
        <w:tc>
          <w:tcPr>
            <w:tcW w:w="5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b/>
                <w:sz w:val="24"/>
                <w:szCs w:val="24"/>
              </w:rPr>
            </w:pPr>
            <w:r>
              <w:rPr>
                <w:rFonts w:ascii="Times New Roman" w:hAnsi="Times New Roman"/>
                <w:b/>
                <w:sz w:val="24"/>
                <w:szCs w:val="24"/>
              </w:rPr>
              <w:t>Semester</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b/>
                <w:sz w:val="24"/>
                <w:szCs w:val="24"/>
              </w:rPr>
            </w:pPr>
            <w:r>
              <w:rPr>
                <w:rFonts w:ascii="Times New Roman" w:hAnsi="Times New Roman"/>
                <w:b/>
                <w:sz w:val="24"/>
                <w:szCs w:val="24"/>
              </w:rPr>
              <w:t>Quarter</w:t>
            </w:r>
          </w:p>
        </w:tc>
        <w:tc>
          <w:tcPr>
            <w:tcW w:w="4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sz w:val="24"/>
                <w:szCs w:val="24"/>
              </w:rPr>
            </w:pPr>
            <w:r>
              <w:rPr>
                <w:rFonts w:ascii="Times New Roman" w:hAnsi="Times New Roman"/>
                <w:b/>
                <w:sz w:val="24"/>
                <w:szCs w:val="24"/>
              </w:rPr>
              <w:t>Codes of educational components</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113133" w:rsidRDefault="00004D44">
            <w:pPr>
              <w:jc w:val="center"/>
              <w:rPr>
                <w:rFonts w:ascii="Times New Roman" w:hAnsi="Times New Roman"/>
                <w:b/>
                <w:sz w:val="24"/>
                <w:szCs w:val="24"/>
              </w:rPr>
            </w:pPr>
            <w:r>
              <w:rPr>
                <w:rFonts w:ascii="Times New Roman" w:hAnsi="Times New Roman"/>
                <w:b/>
                <w:sz w:val="24"/>
                <w:szCs w:val="24"/>
              </w:rPr>
              <w:t xml:space="preserve">Annual </w:t>
            </w:r>
            <w:r>
              <w:rPr>
                <w:rFonts w:ascii="Times New Roman" w:hAnsi="Times New Roman"/>
                <w:b/>
                <w:sz w:val="24"/>
                <w:szCs w:val="24"/>
              </w:rPr>
              <w:t>volume, credits</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sz w:val="24"/>
                <w:szCs w:val="24"/>
              </w:rPr>
            </w:pPr>
            <w:r>
              <w:rPr>
                <w:rFonts w:ascii="Times New Roman" w:hAnsi="Times New Roman"/>
                <w:b/>
                <w:sz w:val="24"/>
                <w:szCs w:val="24"/>
              </w:rPr>
              <w:t>Number of disciplines taught during</w:t>
            </w:r>
          </w:p>
        </w:tc>
      </w:tr>
      <w:tr w:rsidR="00113133">
        <w:trPr>
          <w:trHeight w:val="1567"/>
          <w:jc w:val="center"/>
        </w:trPr>
        <w:tc>
          <w:tcPr>
            <w:tcW w:w="549" w:type="dxa"/>
            <w:gridSpan w:val="2"/>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541" w:type="dxa"/>
            <w:gridSpan w:val="2"/>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54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4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3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b/>
                <w:sz w:val="24"/>
                <w:szCs w:val="24"/>
              </w:rPr>
            </w:pPr>
            <w:r>
              <w:rPr>
                <w:rFonts w:ascii="Times New Roman" w:hAnsi="Times New Roman"/>
                <w:b/>
                <w:sz w:val="24"/>
                <w:szCs w:val="24"/>
              </w:rPr>
              <w:t>quarter</w:t>
            </w:r>
          </w:p>
        </w:tc>
        <w:tc>
          <w:tcPr>
            <w:tcW w:w="8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b/>
                <w:sz w:val="24"/>
                <w:szCs w:val="24"/>
              </w:rPr>
            </w:pPr>
            <w:r>
              <w:rPr>
                <w:rFonts w:ascii="Times New Roman" w:hAnsi="Times New Roman"/>
                <w:b/>
                <w:sz w:val="24"/>
                <w:szCs w:val="24"/>
              </w:rPr>
              <w:t>semester</w:t>
            </w:r>
          </w:p>
        </w:tc>
        <w:tc>
          <w:tcPr>
            <w:tcW w:w="9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b/>
                <w:sz w:val="24"/>
                <w:szCs w:val="24"/>
              </w:rPr>
            </w:pPr>
            <w:r>
              <w:rPr>
                <w:rFonts w:ascii="Times New Roman" w:hAnsi="Times New Roman"/>
                <w:b/>
                <w:sz w:val="24"/>
                <w:szCs w:val="24"/>
              </w:rPr>
              <w:t>academic year</w:t>
            </w:r>
          </w:p>
        </w:tc>
      </w:tr>
      <w:tr w:rsidR="00113133">
        <w:trPr>
          <w:cantSplit/>
          <w:trHeight w:val="166"/>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1</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2</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3</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4</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i/>
                <w:sz w:val="24"/>
                <w:szCs w:val="24"/>
              </w:rPr>
            </w:pPr>
            <w:r>
              <w:rPr>
                <w:rFonts w:ascii="Times New Roman" w:hAnsi="Times New Roman"/>
                <w:b/>
                <w:i/>
                <w:sz w:val="24"/>
                <w:szCs w:val="24"/>
              </w:rPr>
              <w:t>5</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6</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i/>
                <w:sz w:val="24"/>
                <w:szCs w:val="24"/>
              </w:rPr>
            </w:pPr>
            <w:r>
              <w:rPr>
                <w:rFonts w:ascii="Times New Roman" w:hAnsi="Times New Roman"/>
                <w:b/>
                <w:i/>
                <w:sz w:val="24"/>
                <w:szCs w:val="24"/>
              </w:rPr>
              <w:t>8</w:t>
            </w:r>
          </w:p>
        </w:tc>
      </w:tr>
      <w:tr w:rsidR="00113133">
        <w:trPr>
          <w:trHeight w:val="135"/>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w:t>
            </w:r>
          </w:p>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З1, З3, З4, Б1,Б3, Б4, Ф3</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60</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12</w:t>
            </w:r>
          </w:p>
        </w:tc>
      </w:tr>
      <w:tr w:rsidR="00113133">
        <w:trPr>
          <w:trHeight w:val="125"/>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2</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З3, З4, Б1,Б3, Б4, Ф3</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143"/>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2</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3</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З2, З3, З4, Б1, Б2, Ф1,Ф2</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58"/>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4</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З3, З4, Б1, Б2, Ф1, Ф2, П1</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58"/>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2</w:t>
            </w:r>
          </w:p>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3</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5</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hAnsi="Times New Roman"/>
                <w:color w:val="000000"/>
                <w:sz w:val="24"/>
                <w:szCs w:val="24"/>
              </w:rPr>
              <w:t>З4, З5, Ф5</w:t>
            </w:r>
            <w:r>
              <w:rPr>
                <w:rFonts w:ascii="Times New Roman" w:hAnsi="Times New Roman"/>
                <w:color w:val="000000"/>
                <w:sz w:val="24"/>
                <w:szCs w:val="24"/>
                <w:lang w:val="ru-RU"/>
              </w:rPr>
              <w:t xml:space="preserve">, </w:t>
            </w:r>
            <w:r>
              <w:rPr>
                <w:rFonts w:ascii="Times New Roman" w:hAnsi="Times New Roman"/>
                <w:color w:val="000000"/>
                <w:sz w:val="24"/>
                <w:szCs w:val="24"/>
              </w:rPr>
              <w:t>Ф9,С1</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60</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lang w:val="ru-RU"/>
              </w:rPr>
            </w:pPr>
            <w:r>
              <w:rPr>
                <w:rFonts w:ascii="Times New Roman" w:hAnsi="Times New Roman"/>
                <w:sz w:val="24"/>
                <w:szCs w:val="24"/>
                <w:lang w:val="ru-RU"/>
              </w:rPr>
              <w:t>5</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12</w:t>
            </w:r>
          </w:p>
        </w:tc>
      </w:tr>
      <w:tr w:rsidR="00113133">
        <w:trPr>
          <w:trHeight w:val="58"/>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hAnsi="Times New Roman"/>
                <w:color w:val="000000"/>
                <w:sz w:val="24"/>
                <w:szCs w:val="24"/>
              </w:rPr>
              <w:t>З4, З5, Ф</w:t>
            </w:r>
            <w:r>
              <w:rPr>
                <w:rFonts w:ascii="Times New Roman" w:hAnsi="Times New Roman"/>
                <w:color w:val="000000"/>
                <w:sz w:val="24"/>
                <w:szCs w:val="24"/>
                <w:lang w:val="ru-RU"/>
              </w:rPr>
              <w:t>5</w:t>
            </w:r>
            <w:r>
              <w:rPr>
                <w:rFonts w:ascii="Times New Roman" w:hAnsi="Times New Roman"/>
                <w:color w:val="000000"/>
                <w:sz w:val="24"/>
                <w:szCs w:val="24"/>
              </w:rPr>
              <w:t>,Ф</w:t>
            </w:r>
            <w:r>
              <w:rPr>
                <w:rFonts w:ascii="Times New Roman" w:hAnsi="Times New Roman"/>
                <w:color w:val="000000"/>
                <w:sz w:val="24"/>
                <w:szCs w:val="24"/>
                <w:lang w:val="ru-RU"/>
              </w:rPr>
              <w:t>6</w:t>
            </w:r>
            <w:r>
              <w:rPr>
                <w:rFonts w:ascii="Times New Roman" w:hAnsi="Times New Roman"/>
                <w:color w:val="000000"/>
                <w:sz w:val="24"/>
                <w:szCs w:val="24"/>
              </w:rPr>
              <w:t>, Ф9</w:t>
            </w:r>
            <w:r>
              <w:rPr>
                <w:rFonts w:ascii="Times New Roman" w:hAnsi="Times New Roman"/>
                <w:color w:val="000000"/>
                <w:sz w:val="24"/>
                <w:szCs w:val="24"/>
                <w:lang w:val="ru-RU"/>
              </w:rPr>
              <w:t>,</w:t>
            </w:r>
            <w:r>
              <w:rPr>
                <w:rFonts w:ascii="Times New Roman" w:hAnsi="Times New Roman"/>
                <w:color w:val="000000"/>
                <w:sz w:val="24"/>
                <w:szCs w:val="24"/>
              </w:rPr>
              <w:t>С1</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58"/>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4</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З4, Ф4, Ф5, Ф7, Ф10, С2</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12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hAnsi="Times New Roman"/>
                <w:color w:val="000000"/>
                <w:sz w:val="24"/>
                <w:szCs w:val="24"/>
              </w:rPr>
              <w:t>З4, Ф4, Ф</w:t>
            </w:r>
            <w:r>
              <w:rPr>
                <w:rFonts w:ascii="Times New Roman" w:hAnsi="Times New Roman"/>
                <w:color w:val="000000"/>
                <w:sz w:val="24"/>
                <w:szCs w:val="24"/>
                <w:lang w:val="ru-RU"/>
              </w:rPr>
              <w:t xml:space="preserve">5, </w:t>
            </w:r>
            <w:r>
              <w:rPr>
                <w:rFonts w:ascii="Times New Roman" w:hAnsi="Times New Roman"/>
                <w:color w:val="000000"/>
                <w:sz w:val="24"/>
                <w:szCs w:val="24"/>
              </w:rPr>
              <w:t>Ф7, Ф8, Ф10</w:t>
            </w:r>
            <w:r>
              <w:rPr>
                <w:rFonts w:ascii="Times New Roman" w:hAnsi="Times New Roman"/>
                <w:color w:val="000000"/>
                <w:sz w:val="24"/>
                <w:szCs w:val="24"/>
                <w:lang w:val="ru-RU"/>
              </w:rPr>
              <w:t>,</w:t>
            </w:r>
            <w:r>
              <w:rPr>
                <w:rFonts w:ascii="Times New Roman" w:hAnsi="Times New Roman"/>
                <w:color w:val="000000"/>
                <w:sz w:val="24"/>
                <w:szCs w:val="24"/>
              </w:rPr>
              <w:t>С2, П2</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266"/>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3</w:t>
            </w:r>
          </w:p>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9</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Ф10, Ф11, В1, В2, В3, С3</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60</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lang w:val="ru-RU"/>
              </w:rPr>
            </w:pPr>
            <w:r>
              <w:rPr>
                <w:rFonts w:ascii="Times New Roman" w:hAnsi="Times New Roman"/>
                <w:sz w:val="24"/>
                <w:szCs w:val="24"/>
                <w:lang w:val="ru-RU"/>
              </w:rPr>
              <w:t>16</w:t>
            </w:r>
          </w:p>
        </w:tc>
      </w:tr>
      <w:tr w:rsidR="00113133">
        <w:trPr>
          <w:trHeight w:val="256"/>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10</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Ф10, Ф11, В1, В2, В3, С3</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118"/>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11</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 xml:space="preserve">З6, Ф12, Ф13, В4, В5, В6, </w:t>
            </w:r>
            <w:r>
              <w:rPr>
                <w:rFonts w:ascii="Times New Roman" w:hAnsi="Times New Roman"/>
                <w:color w:val="000000"/>
                <w:sz w:val="24"/>
                <w:szCs w:val="24"/>
              </w:rPr>
              <w:t>В7, В8</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lang w:val="ru-RU"/>
              </w:rPr>
            </w:pPr>
            <w:r>
              <w:rPr>
                <w:rFonts w:ascii="Times New Roman" w:hAnsi="Times New Roman"/>
                <w:sz w:val="24"/>
                <w:szCs w:val="24"/>
                <w:lang w:val="ru-RU"/>
              </w:rPr>
              <w:t>8</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lang w:val="ru-RU"/>
              </w:rPr>
            </w:pPr>
            <w:r>
              <w:rPr>
                <w:rFonts w:ascii="Times New Roman" w:hAnsi="Times New Roman"/>
                <w:sz w:val="24"/>
                <w:szCs w:val="24"/>
                <w:lang w:val="ru-RU"/>
              </w:rPr>
              <w:t>10</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18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12</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Ф12, Ф13, В4, В5, В6, В7, В8, В9, П3</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9</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99"/>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4</w:t>
            </w:r>
          </w:p>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13</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З7, В10, В11, В12, В13, В14, В17</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60</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7</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16</w:t>
            </w:r>
          </w:p>
        </w:tc>
      </w:tr>
      <w:tr w:rsidR="00113133">
        <w:trPr>
          <w:trHeight w:val="162"/>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14</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В10, В11, В12, В13, В14, В18</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154"/>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15</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color w:val="000000"/>
                <w:sz w:val="24"/>
                <w:szCs w:val="24"/>
              </w:rPr>
            </w:pPr>
            <w:r>
              <w:rPr>
                <w:rFonts w:ascii="Times New Roman" w:hAnsi="Times New Roman"/>
                <w:color w:val="000000"/>
                <w:sz w:val="24"/>
                <w:szCs w:val="24"/>
              </w:rPr>
              <w:t>Ф14, Ф15, Ф16, С4, В15, В16</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6</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8</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r w:rsidR="00113133">
        <w:trPr>
          <w:trHeight w:val="58"/>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16</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r>
              <w:rPr>
                <w:rFonts w:ascii="Times New Roman" w:hAnsi="Times New Roman"/>
                <w:color w:val="000000"/>
                <w:sz w:val="24"/>
                <w:szCs w:val="24"/>
              </w:rPr>
              <w:t>П</w:t>
            </w:r>
            <w:r>
              <w:rPr>
                <w:rFonts w:ascii="Times New Roman" w:hAnsi="Times New Roman"/>
                <w:color w:val="000000"/>
                <w:sz w:val="24"/>
                <w:szCs w:val="24"/>
                <w:lang w:val="ru-RU"/>
              </w:rPr>
              <w:t>4</w:t>
            </w:r>
            <w:r>
              <w:rPr>
                <w:rFonts w:ascii="Times New Roman" w:hAnsi="Times New Roman"/>
                <w:color w:val="000000"/>
                <w:sz w:val="24"/>
                <w:szCs w:val="24"/>
              </w:rPr>
              <w:t>, КР1</w:t>
            </w: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2</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r>
    </w:tbl>
    <w:p w:rsidR="00113133" w:rsidRDefault="00113133">
      <w:pPr>
        <w:rPr>
          <w:rFonts w:ascii="Calibri" w:hAnsi="Calibri"/>
          <w:lang w:eastAsia="ja-JP"/>
        </w:rPr>
      </w:pPr>
    </w:p>
    <w:p w:rsidR="00113133" w:rsidRDefault="00004D44">
      <w:pPr>
        <w:tabs>
          <w:tab w:val="left" w:pos="0"/>
        </w:tabs>
        <w:ind w:firstLine="709"/>
        <w:jc w:val="both"/>
      </w:pPr>
      <w:r>
        <w:rPr>
          <w:rFonts w:ascii="Times New Roman" w:hAnsi="Times New Roman"/>
          <w:b/>
          <w:bCs/>
          <w:sz w:val="24"/>
          <w:szCs w:val="24"/>
        </w:rPr>
        <w:t>Note</w:t>
      </w:r>
      <w:r>
        <w:rPr>
          <w:rFonts w:ascii="Times New Roman" w:hAnsi="Times New Roman"/>
          <w:bCs/>
          <w:sz w:val="24"/>
          <w:szCs w:val="24"/>
        </w:rPr>
        <w:t xml:space="preserve">: </w:t>
      </w:r>
    </w:p>
    <w:p w:rsidR="00113133" w:rsidRDefault="00004D44">
      <w:pPr>
        <w:ind w:firstLine="709"/>
        <w:jc w:val="both"/>
        <w:sectPr w:rsidR="00113133">
          <w:headerReference w:type="default" r:id="rId20"/>
          <w:footerReference w:type="default" r:id="rId21"/>
          <w:pgSz w:w="11906" w:h="16838"/>
          <w:pgMar w:top="1134" w:right="1134" w:bottom="1134" w:left="1134" w:header="680" w:footer="680" w:gutter="0"/>
          <w:cols w:space="720"/>
          <w:formProt w:val="0"/>
          <w:docGrid w:linePitch="354"/>
        </w:sectPr>
      </w:pPr>
      <w:r>
        <w:rPr>
          <w:rFonts w:ascii="Times New Roman" w:hAnsi="Times New Roman"/>
          <w:sz w:val="24"/>
          <w:szCs w:val="24"/>
        </w:rPr>
        <w:t xml:space="preserve">Denotements В1, В2, …, В18 – educational components of student’s choice: </w:t>
      </w:r>
      <w:r w:rsidRPr="00FA01D2">
        <w:rPr>
          <w:rFonts w:ascii="Times New Roman" w:hAnsi="Times New Roman"/>
          <w:sz w:val="24"/>
          <w:szCs w:val="24"/>
          <w:lang w:val="en-US"/>
        </w:rPr>
        <w:t>“</w:t>
      </w:r>
      <w:r>
        <w:rPr>
          <w:rFonts w:ascii="Times New Roman" w:hAnsi="Times New Roman"/>
          <w:sz w:val="24"/>
          <w:szCs w:val="24"/>
          <w:lang w:val="en-US"/>
        </w:rPr>
        <w:t>soft-skills</w:t>
      </w:r>
      <w:r w:rsidRPr="00FA01D2">
        <w:rPr>
          <w:rFonts w:ascii="Times New Roman" w:hAnsi="Times New Roman"/>
          <w:sz w:val="24"/>
          <w:szCs w:val="24"/>
          <w:lang w:val="en-US"/>
        </w:rPr>
        <w:t>”  disciplines (</w:t>
      </w:r>
      <w:r>
        <w:rPr>
          <w:rFonts w:ascii="Times New Roman" w:hAnsi="Times New Roman"/>
          <w:sz w:val="24"/>
          <w:szCs w:val="24"/>
        </w:rPr>
        <w:t>three disciplines for four credits), professional disciplines (12 disciplines for four credits), professional course projects (works) (three disciplines fo</w:t>
      </w:r>
      <w:r>
        <w:rPr>
          <w:rFonts w:ascii="Times New Roman" w:hAnsi="Times New Roman"/>
          <w:sz w:val="24"/>
          <w:szCs w:val="24"/>
        </w:rPr>
        <w:t>r 0,5 credit).</w:t>
      </w:r>
    </w:p>
    <w:p w:rsidR="00113133" w:rsidRDefault="00004D44">
      <w:pPr>
        <w:pStyle w:val="Heading1"/>
        <w:spacing w:before="0"/>
        <w:ind w:left="0"/>
        <w:jc w:val="center"/>
        <w:rPr>
          <w:rFonts w:ascii="Times New Roman" w:hAnsi="Times New Roman"/>
          <w:iCs/>
          <w:caps/>
          <w:kern w:val="2"/>
          <w:szCs w:val="28"/>
          <w:lang w:eastAsia="ja-JP"/>
        </w:rPr>
      </w:pPr>
      <w:bookmarkStart w:id="21" w:name="_Toc527035652"/>
      <w:bookmarkStart w:id="22" w:name="_Toc36757870"/>
      <w:bookmarkEnd w:id="21"/>
      <w:r>
        <w:rPr>
          <w:rFonts w:ascii="Times New Roman" w:hAnsi="Times New Roman"/>
          <w:iCs/>
          <w:caps/>
          <w:kern w:val="2"/>
          <w:szCs w:val="28"/>
          <w:lang w:eastAsia="ja-JP"/>
        </w:rPr>
        <w:lastRenderedPageBreak/>
        <w:t>7 </w:t>
      </w:r>
      <w:bookmarkEnd w:id="22"/>
      <w:r>
        <w:rPr>
          <w:rFonts w:ascii="Times New Roman" w:hAnsi="Times New Roman"/>
          <w:iCs/>
          <w:caps/>
          <w:kern w:val="2"/>
          <w:szCs w:val="28"/>
          <w:lang w:eastAsia="ja-JP"/>
        </w:rPr>
        <w:t>CORRESPONDENCE MATRIX</w:t>
      </w:r>
    </w:p>
    <w:p w:rsidR="00113133" w:rsidRDefault="00113133">
      <w:pPr>
        <w:jc w:val="both"/>
        <w:rPr>
          <w:rFonts w:ascii="Times New Roman" w:hAnsi="Times New Roman"/>
          <w:sz w:val="28"/>
          <w:szCs w:val="28"/>
        </w:rPr>
      </w:pPr>
    </w:p>
    <w:p w:rsidR="00113133" w:rsidRDefault="00004D44">
      <w:pPr>
        <w:jc w:val="both"/>
        <w:rPr>
          <w:rFonts w:ascii="Times New Roman" w:hAnsi="Times New Roman"/>
          <w:sz w:val="28"/>
          <w:szCs w:val="28"/>
        </w:rPr>
      </w:pPr>
      <w:r>
        <w:rPr>
          <w:rFonts w:ascii="Times New Roman" w:hAnsi="Times New Roman"/>
          <w:sz w:val="28"/>
          <w:szCs w:val="28"/>
        </w:rPr>
        <w:t>Table 1. Matrix of correspondence of the results of training defined by the educational program to components of the educational program</w:t>
      </w:r>
    </w:p>
    <w:p w:rsidR="00113133" w:rsidRDefault="00113133">
      <w:pPr>
        <w:rPr>
          <w:rFonts w:ascii="Times New Roman" w:hAnsi="Times New Roman"/>
          <w:sz w:val="24"/>
          <w:szCs w:val="24"/>
          <w:lang w:eastAsia="ja-JP"/>
        </w:rPr>
      </w:pPr>
    </w:p>
    <w:tbl>
      <w:tblPr>
        <w:tblW w:w="14933" w:type="dxa"/>
        <w:tblLook w:val="04A0"/>
      </w:tblPr>
      <w:tblGrid>
        <w:gridCol w:w="459"/>
        <w:gridCol w:w="688"/>
        <w:gridCol w:w="337"/>
        <w:gridCol w:w="337"/>
        <w:gridCol w:w="337"/>
        <w:gridCol w:w="337"/>
        <w:gridCol w:w="337"/>
        <w:gridCol w:w="338"/>
        <w:gridCol w:w="337"/>
        <w:gridCol w:w="347"/>
        <w:gridCol w:w="346"/>
        <w:gridCol w:w="346"/>
        <w:gridCol w:w="346"/>
        <w:gridCol w:w="371"/>
        <w:gridCol w:w="371"/>
        <w:gridCol w:w="371"/>
        <w:gridCol w:w="371"/>
        <w:gridCol w:w="372"/>
        <w:gridCol w:w="372"/>
        <w:gridCol w:w="371"/>
        <w:gridCol w:w="372"/>
        <w:gridCol w:w="372"/>
        <w:gridCol w:w="431"/>
        <w:gridCol w:w="432"/>
        <w:gridCol w:w="431"/>
        <w:gridCol w:w="431"/>
        <w:gridCol w:w="432"/>
        <w:gridCol w:w="431"/>
        <w:gridCol w:w="432"/>
        <w:gridCol w:w="357"/>
        <w:gridCol w:w="357"/>
        <w:gridCol w:w="358"/>
        <w:gridCol w:w="357"/>
        <w:gridCol w:w="374"/>
        <w:gridCol w:w="363"/>
        <w:gridCol w:w="363"/>
        <w:gridCol w:w="363"/>
        <w:gridCol w:w="363"/>
        <w:gridCol w:w="423"/>
      </w:tblGrid>
      <w:tr w:rsidR="00113133">
        <w:trPr>
          <w:trHeight w:val="346"/>
        </w:trPr>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0"/>
                <w:lang w:eastAsia="ja-JP"/>
              </w:rPr>
            </w:pPr>
          </w:p>
        </w:tc>
        <w:tc>
          <w:tcPr>
            <w:tcW w:w="13799" w:type="dxa"/>
            <w:gridSpan w:val="37"/>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Components of the educational program</w:t>
            </w:r>
          </w:p>
        </w:tc>
      </w:tr>
      <w:tr w:rsidR="00113133">
        <w:trPr>
          <w:trHeight w:val="206"/>
        </w:trPr>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З1</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З2</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З3</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З4</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З5</w:t>
            </w: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З6</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З7</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Б1</w:t>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Б2</w:t>
            </w: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Б3</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Б4</w:t>
            </w: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w:t>
            </w: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Ф2</w:t>
            </w: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Ф3</w:t>
            </w: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Ф4</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Ф5</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Ф6</w:t>
            </w: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Ф7</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Ф8</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Ф9</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Ф10</w:t>
            </w: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Ф11</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Ф12</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Ф13</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Ф14</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Ф15</w:t>
            </w: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Ф16</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С1</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С2</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С3</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С4</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П1</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П2</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П3</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П4</w:t>
            </w: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П5</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12"/>
                <w:szCs w:val="16"/>
                <w:lang w:val="ru-RU" w:eastAsia="ja-JP"/>
              </w:rPr>
            </w:pPr>
            <w:r>
              <w:rPr>
                <w:rFonts w:ascii="Times New Roman" w:hAnsi="Times New Roman"/>
                <w:sz w:val="12"/>
                <w:szCs w:val="16"/>
                <w:lang w:val="ru-RU" w:eastAsia="ja-JP"/>
              </w:rPr>
              <w:t>КР1</w:t>
            </w:r>
          </w:p>
        </w:tc>
      </w:tr>
      <w:tr w:rsidR="00113133">
        <w:tc>
          <w:tcPr>
            <w:tcW w:w="40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ind w:left="113" w:right="113"/>
              <w:jc w:val="center"/>
              <w:rPr>
                <w:rFonts w:ascii="Times New Roman" w:hAnsi="Times New Roman"/>
                <w:sz w:val="20"/>
                <w:lang w:eastAsia="ja-JP"/>
              </w:rPr>
            </w:pPr>
            <w:r>
              <w:rPr>
                <w:rFonts w:ascii="Times New Roman" w:hAnsi="Times New Roman"/>
                <w:sz w:val="20"/>
                <w:lang w:eastAsia="ja-JP"/>
              </w:rPr>
              <w:t>Learning outcomes</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ПР01</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ПР02</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ПР03</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ПР04</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ПР05</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color w:val="000000"/>
                <w:sz w:val="24"/>
                <w:szCs w:val="24"/>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ПР06</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sz w:val="24"/>
                <w:szCs w:val="24"/>
              </w:rPr>
            </w:pPr>
            <w:r>
              <w:rPr>
                <w:rFonts w:ascii="Times New Roman" w:hAnsi="Times New Roman"/>
                <w:b/>
                <w:bCs/>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ПР07</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ПР08</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sz w:val="24"/>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ПР09</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ПР10</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ПР11</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ПР12</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ПР13</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ПР14</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r>
              <w:rPr>
                <w:rFonts w:ascii="Times New Roman" w:hAnsi="Times New Roman"/>
                <w:sz w:val="20"/>
                <w:highlight w:val="white"/>
              </w:rPr>
              <w:t>ПР15</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СР01</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СР02</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СР03</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sz w:val="24"/>
                <w:szCs w:val="24"/>
              </w:rPr>
            </w:pPr>
            <w:r>
              <w:rPr>
                <w:rFonts w:ascii="Times New Roman" w:hAnsi="Times New Roman"/>
                <w:b/>
                <w:bCs/>
                <w:sz w:val="24"/>
                <w:szCs w:val="24"/>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r w:rsidR="00113133">
        <w:tc>
          <w:tcPr>
            <w:tcW w:w="40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sz w:val="20"/>
                <w:highlight w:val="white"/>
              </w:rPr>
            </w:pPr>
            <w:r>
              <w:rPr>
                <w:rFonts w:ascii="Times New Roman" w:hAnsi="Times New Roman"/>
                <w:sz w:val="20"/>
                <w:highlight w:val="white"/>
              </w:rPr>
              <w:t>СР04</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004D44">
            <w:pPr>
              <w:rPr>
                <w:rFonts w:ascii="Times New Roman" w:hAnsi="Times New Roman"/>
                <w:b/>
                <w:bCs/>
                <w:color w:val="000000"/>
                <w:sz w:val="24"/>
                <w:szCs w:val="24"/>
              </w:rPr>
            </w:pPr>
            <w:r>
              <w:rPr>
                <w:rFonts w:ascii="Times New Roman" w:hAnsi="Times New Roman"/>
                <w:b/>
                <w:bCs/>
                <w:color w:val="000000"/>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rPr>
                <w:rFonts w:ascii="Times New Roman" w:hAnsi="Times New Roman"/>
                <w:sz w:val="24"/>
                <w:szCs w:val="24"/>
                <w:lang w:val="ru-RU" w:eastAsia="ja-JP"/>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113133" w:rsidRDefault="00113133">
            <w:pPr>
              <w:jc w:val="center"/>
              <w:rPr>
                <w:rFonts w:ascii="Times New Roman" w:hAnsi="Times New Roman"/>
                <w:sz w:val="24"/>
                <w:szCs w:val="24"/>
                <w:lang w:val="ru-RU" w:eastAsia="ja-JP"/>
              </w:rPr>
            </w:pPr>
          </w:p>
        </w:tc>
      </w:tr>
    </w:tbl>
    <w:p w:rsidR="00113133" w:rsidRDefault="00113133">
      <w:pPr>
        <w:sectPr w:rsidR="00113133">
          <w:headerReference w:type="default" r:id="rId22"/>
          <w:footerReference w:type="default" r:id="rId23"/>
          <w:pgSz w:w="16838" w:h="11906" w:orient="landscape"/>
          <w:pgMar w:top="1134" w:right="851" w:bottom="1134" w:left="851" w:header="680" w:footer="680" w:gutter="0"/>
          <w:pgNumType w:start="20"/>
          <w:cols w:space="720"/>
          <w:formProt w:val="0"/>
          <w:docGrid w:linePitch="354"/>
        </w:sectPr>
      </w:pPr>
    </w:p>
    <w:p w:rsidR="00113133" w:rsidRDefault="00004D44">
      <w:pPr>
        <w:jc w:val="center"/>
      </w:pPr>
      <w:r>
        <w:rPr>
          <w:rFonts w:ascii="Times New Roman" w:hAnsi="Times New Roman"/>
          <w:sz w:val="28"/>
          <w:szCs w:val="28"/>
          <w:lang w:eastAsia="ja-JP"/>
        </w:rPr>
        <w:lastRenderedPageBreak/>
        <w:t>Table 2. Matrix of correspondence of the competencies defined by the educational program to th</w:t>
      </w:r>
      <w:r>
        <w:rPr>
          <w:rFonts w:ascii="Times New Roman" w:hAnsi="Times New Roman"/>
          <w:sz w:val="28"/>
          <w:szCs w:val="28"/>
          <w:lang w:eastAsia="ja-JP"/>
        </w:rPr>
        <w:t>e components of the educational program</w:t>
      </w:r>
    </w:p>
    <w:p w:rsidR="00113133" w:rsidRDefault="00113133">
      <w:pPr>
        <w:jc w:val="center"/>
        <w:rPr>
          <w:rFonts w:ascii="Times New Roman" w:hAnsi="Times New Roman"/>
          <w:lang w:eastAsia="ja-JP"/>
        </w:rPr>
      </w:pPr>
    </w:p>
    <w:tbl>
      <w:tblPr>
        <w:tblW w:w="15065" w:type="dxa"/>
        <w:jc w:val="center"/>
        <w:tblLook w:val="04A0"/>
      </w:tblPr>
      <w:tblGrid>
        <w:gridCol w:w="459"/>
        <w:gridCol w:w="706"/>
        <w:gridCol w:w="376"/>
        <w:gridCol w:w="341"/>
        <w:gridCol w:w="376"/>
        <w:gridCol w:w="379"/>
        <w:gridCol w:w="339"/>
        <w:gridCol w:w="376"/>
        <w:gridCol w:w="339"/>
        <w:gridCol w:w="348"/>
        <w:gridCol w:w="350"/>
        <w:gridCol w:w="348"/>
        <w:gridCol w:w="349"/>
        <w:gridCol w:w="374"/>
        <w:gridCol w:w="371"/>
        <w:gridCol w:w="377"/>
        <w:gridCol w:w="372"/>
        <w:gridCol w:w="374"/>
        <w:gridCol w:w="372"/>
        <w:gridCol w:w="374"/>
        <w:gridCol w:w="374"/>
        <w:gridCol w:w="372"/>
        <w:gridCol w:w="436"/>
        <w:gridCol w:w="439"/>
        <w:gridCol w:w="431"/>
        <w:gridCol w:w="437"/>
        <w:gridCol w:w="435"/>
        <w:gridCol w:w="437"/>
        <w:gridCol w:w="435"/>
        <w:gridCol w:w="420"/>
        <w:gridCol w:w="428"/>
        <w:gridCol w:w="421"/>
        <w:gridCol w:w="425"/>
        <w:gridCol w:w="422"/>
        <w:gridCol w:w="363"/>
        <w:gridCol w:w="365"/>
        <w:gridCol w:w="368"/>
        <w:gridCol w:w="357"/>
      </w:tblGrid>
      <w:tr w:rsidR="00113133">
        <w:trPr>
          <w:trHeight w:val="283"/>
          <w:jc w:val="center"/>
        </w:trPr>
        <w:tc>
          <w:tcPr>
            <w:tcW w:w="11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0"/>
                <w:lang w:eastAsia="ja-JP"/>
              </w:rPr>
            </w:pPr>
          </w:p>
        </w:tc>
        <w:tc>
          <w:tcPr>
            <w:tcW w:w="13958" w:type="dxa"/>
            <w:gridSpan w:val="36"/>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4"/>
                <w:szCs w:val="24"/>
              </w:rPr>
            </w:pPr>
            <w:r>
              <w:rPr>
                <w:rFonts w:ascii="Times New Roman" w:hAnsi="Times New Roman"/>
                <w:sz w:val="24"/>
                <w:szCs w:val="24"/>
              </w:rPr>
              <w:t>Components of the educational program</w:t>
            </w:r>
          </w:p>
        </w:tc>
      </w:tr>
      <w:tr w:rsidR="00113133">
        <w:trPr>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З1</w:t>
            </w: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З3</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З4</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З5</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З6</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З7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Б1</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Б2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Б3</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Б4</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Ф2</w:t>
            </w: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Ф3</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Ф4</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Ф5</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Ф6</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Ф7</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Ф8</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Ф9</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Ф10</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Ф11</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Ф12</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Ф14</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Ф16</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С1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С2</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С3</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С4</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П1</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П2</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П3</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П4</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12"/>
                <w:szCs w:val="16"/>
                <w:lang w:val="ru-RU" w:eastAsia="ja-JP"/>
              </w:rPr>
            </w:pPr>
            <w:r>
              <w:rPr>
                <w:rFonts w:ascii="Times New Roman" w:hAnsi="Times New Roman"/>
                <w:sz w:val="12"/>
                <w:szCs w:val="16"/>
                <w:lang w:val="ru-RU" w:eastAsia="ja-JP"/>
              </w:rPr>
              <w:t>К1</w:t>
            </w:r>
          </w:p>
        </w:tc>
      </w:tr>
      <w:tr w:rsidR="00113133">
        <w:trPr>
          <w:jc w:val="center"/>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004D44">
            <w:pPr>
              <w:jc w:val="center"/>
              <w:rPr>
                <w:rFonts w:ascii="Times New Roman" w:hAnsi="Times New Roman"/>
                <w:sz w:val="20"/>
                <w:lang w:eastAsia="ja-JP"/>
              </w:rPr>
            </w:pPr>
            <w:r>
              <w:rPr>
                <w:rFonts w:ascii="Times New Roman" w:hAnsi="Times New Roman"/>
                <w:sz w:val="20"/>
                <w:lang w:eastAsia="ja-JP"/>
              </w:rPr>
              <w:t>Learning competencies</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К01</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К03</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К04</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color w:val="000000"/>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К05</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К06</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К07</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К08</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К09</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К10</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lang w:val="ru-RU" w:eastAsia="ja-JP"/>
              </w:rPr>
            </w:pPr>
            <w:r>
              <w:rPr>
                <w:rFonts w:ascii="Times New Roman" w:hAnsi="Times New Roman"/>
                <w:sz w:val="20"/>
                <w:lang w:val="ru-RU" w:eastAsia="ja-JP"/>
              </w:rPr>
              <w:t>К11</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b/>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rPr>
                <w:rFonts w:ascii="Times New Roman" w:hAnsi="Times New Roman"/>
                <w:sz w:val="20"/>
                <w:lang w:val="ru-RU" w:eastAsia="ja-JP"/>
              </w:rPr>
            </w:pPr>
            <w:r>
              <w:rPr>
                <w:rFonts w:ascii="Times New Roman" w:hAnsi="Times New Roman"/>
                <w:sz w:val="20"/>
                <w:lang w:val="ru-RU" w:eastAsia="ja-JP"/>
              </w:rPr>
              <w:t>К12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К13</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К14</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К15</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en-US"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К16</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en-US"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К17</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en-US"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К18</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К19</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К20</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К21</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К22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СК01</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СК02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СК03</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b/>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r w:rsidR="00113133">
        <w:trPr>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3133" w:rsidRDefault="00113133"/>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sz w:val="20"/>
                <w:highlight w:val="white"/>
              </w:rPr>
            </w:pPr>
            <w:r>
              <w:rPr>
                <w:rFonts w:ascii="Times New Roman" w:hAnsi="Times New Roman"/>
                <w:sz w:val="20"/>
                <w:highlight w:val="white"/>
              </w:rPr>
              <w:t>СК04</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b/>
                <w:bCs/>
                <w:color w:val="000000"/>
                <w:sz w:val="24"/>
                <w:szCs w:val="24"/>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004D44">
            <w:pPr>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c>
          <w:tcPr>
            <w:tcW w:w="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133" w:rsidRDefault="00113133">
            <w:pPr>
              <w:jc w:val="center"/>
              <w:rPr>
                <w:rFonts w:ascii="Times New Roman" w:hAnsi="Times New Roman"/>
                <w:sz w:val="24"/>
                <w:szCs w:val="24"/>
                <w:lang w:val="ru-RU" w:eastAsia="ja-JP"/>
              </w:rPr>
            </w:pPr>
          </w:p>
        </w:tc>
      </w:tr>
    </w:tbl>
    <w:p w:rsidR="00113133" w:rsidRDefault="00113133">
      <w:pPr>
        <w:sectPr w:rsidR="00113133">
          <w:headerReference w:type="default" r:id="rId24"/>
          <w:footerReference w:type="default" r:id="rId25"/>
          <w:pgSz w:w="16838" w:h="11906" w:orient="landscape"/>
          <w:pgMar w:top="1134" w:right="851" w:bottom="1134" w:left="851" w:header="680" w:footer="680" w:gutter="0"/>
          <w:pgNumType w:start="20"/>
          <w:cols w:space="720"/>
          <w:formProt w:val="0"/>
          <w:docGrid w:linePitch="354"/>
        </w:sectPr>
      </w:pPr>
    </w:p>
    <w:p w:rsidR="00113133" w:rsidRDefault="00004D44">
      <w:pPr>
        <w:pStyle w:val="Heading1"/>
        <w:spacing w:before="0"/>
        <w:ind w:left="0"/>
        <w:jc w:val="center"/>
      </w:pPr>
      <w:bookmarkStart w:id="23" w:name="_Toc5270356521"/>
      <w:bookmarkStart w:id="24" w:name="_Toc36757871"/>
      <w:bookmarkEnd w:id="23"/>
      <w:r>
        <w:rPr>
          <w:rFonts w:ascii="Times New Roman" w:hAnsi="Times New Roman"/>
          <w:iCs/>
          <w:caps/>
          <w:kern w:val="2"/>
          <w:szCs w:val="28"/>
          <w:lang w:eastAsia="ja-JP"/>
        </w:rPr>
        <w:lastRenderedPageBreak/>
        <w:t>8 </w:t>
      </w:r>
      <w:bookmarkEnd w:id="24"/>
      <w:r>
        <w:rPr>
          <w:rFonts w:ascii="Times New Roman" w:hAnsi="Times New Roman"/>
          <w:iCs/>
          <w:caps/>
          <w:kern w:val="2"/>
          <w:szCs w:val="28"/>
          <w:lang w:eastAsia="ja-JP"/>
        </w:rPr>
        <w:t>FINAL PROVISIONS</w:t>
      </w:r>
    </w:p>
    <w:p w:rsidR="00113133" w:rsidRDefault="00113133">
      <w:pPr>
        <w:rPr>
          <w:b/>
          <w:lang w:eastAsia="ja-JP"/>
        </w:rPr>
      </w:pPr>
    </w:p>
    <w:p w:rsidR="00113133" w:rsidRDefault="00004D44">
      <w:pPr>
        <w:tabs>
          <w:tab w:val="left" w:pos="0"/>
        </w:tabs>
        <w:ind w:firstLine="720"/>
        <w:jc w:val="both"/>
      </w:pPr>
      <w:r>
        <w:rPr>
          <w:rFonts w:ascii="Times New Roman" w:hAnsi="Times New Roman"/>
          <w:bCs/>
          <w:sz w:val="28"/>
          <w:szCs w:val="28"/>
        </w:rPr>
        <w:t>The program is developed taking into account normativ</w:t>
      </w:r>
      <w:r>
        <w:rPr>
          <w:rFonts w:ascii="Times New Roman" w:hAnsi="Times New Roman"/>
          <w:bCs/>
          <w:sz w:val="28"/>
          <w:szCs w:val="28"/>
        </w:rPr>
        <w:t>e and instructive materials of the international, branch and state levels:</w:t>
      </w:r>
    </w:p>
    <w:p w:rsidR="00113133" w:rsidRDefault="00004D44">
      <w:pPr>
        <w:numPr>
          <w:ilvl w:val="0"/>
          <w:numId w:val="1"/>
        </w:numPr>
        <w:tabs>
          <w:tab w:val="left" w:pos="0"/>
          <w:tab w:val="left" w:pos="993"/>
        </w:tabs>
        <w:ind w:left="0" w:firstLine="567"/>
        <w:jc w:val="both"/>
      </w:pPr>
      <w:r>
        <w:rPr>
          <w:rFonts w:ascii="Times New Roman" w:hAnsi="Times New Roman"/>
          <w:sz w:val="28"/>
          <w:szCs w:val="28"/>
        </w:rPr>
        <w:t xml:space="preserve"> </w:t>
      </w:r>
      <w:r>
        <w:rPr>
          <w:rFonts w:ascii="Times New Roman" w:hAnsi="Times New Roman"/>
          <w:sz w:val="28"/>
          <w:szCs w:val="28"/>
        </w:rPr>
        <w:t>Regulations on accreditation of educational programs for the training of higher education, approved by the Order of the Ministry of Education and Science of Ukraine dated July 11, 2019 № 977. Registered in the Ministry of Justice of Ukraine on August 08, 2</w:t>
      </w:r>
      <w:r>
        <w:rPr>
          <w:rFonts w:ascii="Times New Roman" w:hAnsi="Times New Roman"/>
          <w:sz w:val="28"/>
          <w:szCs w:val="28"/>
        </w:rPr>
        <w:t xml:space="preserve">019 for № 880/33851. [Electronic resource]. - Access mode, 22.01.2020: </w:t>
      </w:r>
      <w:hyperlink r:id="rId26">
        <w:r>
          <w:rPr>
            <w:rStyle w:val="InternetLink"/>
            <w:rFonts w:ascii="Times New Roman" w:hAnsi="Times New Roman"/>
            <w:sz w:val="28"/>
            <w:szCs w:val="28"/>
          </w:rPr>
          <w:t>https://zakon.rada.gov.ua/laws/show/z0880-19</w:t>
        </w:r>
      </w:hyperlink>
    </w:p>
    <w:p w:rsidR="00113133" w:rsidRDefault="00004D44">
      <w:pPr>
        <w:numPr>
          <w:ilvl w:val="0"/>
          <w:numId w:val="1"/>
        </w:numPr>
        <w:tabs>
          <w:tab w:val="left" w:pos="0"/>
          <w:tab w:val="left" w:pos="993"/>
        </w:tabs>
        <w:ind w:left="0" w:firstLine="567"/>
        <w:jc w:val="both"/>
      </w:pPr>
      <w:r>
        <w:rPr>
          <w:rFonts w:ascii="Times New Roman" w:hAnsi="Times New Roman"/>
          <w:sz w:val="28"/>
          <w:szCs w:val="28"/>
        </w:rPr>
        <w:t>Criteria for evaluating the quality of the educational program. Annex to the Regulations on Accreditation of Educational Programs for the Training of Applicants for Higher Education (paragraph 6 of Section I). [Electronic resource]. - Access mode, 22.01.20</w:t>
      </w:r>
      <w:r>
        <w:rPr>
          <w:rFonts w:ascii="Times New Roman" w:hAnsi="Times New Roman"/>
          <w:sz w:val="28"/>
          <w:szCs w:val="28"/>
        </w:rPr>
        <w:t xml:space="preserve">20: </w:t>
      </w:r>
      <w:hyperlink r:id="rId27">
        <w:r>
          <w:rPr>
            <w:rStyle w:val="InternetLink"/>
            <w:rFonts w:ascii="Times New Roman" w:hAnsi="Times New Roman"/>
            <w:sz w:val="28"/>
            <w:szCs w:val="28"/>
          </w:rPr>
          <w:t>https://naqa.gov.ua/wp-content/uploads/2019/09/Критерії.pdf</w:t>
        </w:r>
      </w:hyperlink>
      <w:r>
        <w:rPr>
          <w:rFonts w:ascii="Times New Roman" w:hAnsi="Times New Roman"/>
          <w:sz w:val="28"/>
          <w:szCs w:val="28"/>
        </w:rPr>
        <w:t>.</w:t>
      </w:r>
    </w:p>
    <w:p w:rsidR="00113133" w:rsidRDefault="00004D44">
      <w:pPr>
        <w:numPr>
          <w:ilvl w:val="0"/>
          <w:numId w:val="1"/>
        </w:numPr>
        <w:tabs>
          <w:tab w:val="left" w:pos="0"/>
          <w:tab w:val="left" w:pos="993"/>
        </w:tabs>
        <w:ind w:left="0" w:firstLine="567"/>
        <w:jc w:val="both"/>
      </w:pPr>
      <w:r>
        <w:rPr>
          <w:rFonts w:ascii="Times New Roman" w:hAnsi="Times New Roman"/>
          <w:sz w:val="28"/>
          <w:szCs w:val="28"/>
        </w:rPr>
        <w:t>Kvit Serhii. Roadmap for reforming higher education in Ukraine. Educational policy. Portal of public experts. [Ele</w:t>
      </w:r>
      <w:r>
        <w:rPr>
          <w:rFonts w:ascii="Times New Roman" w:hAnsi="Times New Roman"/>
          <w:sz w:val="28"/>
          <w:szCs w:val="28"/>
        </w:rPr>
        <w:t>ctronic resource]. - Access mode, 22.01.2020: http://education-ua.org/ua/articles/1159-dorozhnya-karta-reformuvannya-vishchoji-osviti-ukrajini.</w:t>
      </w:r>
    </w:p>
    <w:p w:rsidR="00113133" w:rsidRDefault="00004D44">
      <w:pPr>
        <w:widowControl w:val="0"/>
        <w:numPr>
          <w:ilvl w:val="0"/>
          <w:numId w:val="1"/>
        </w:numPr>
        <w:tabs>
          <w:tab w:val="left" w:pos="0"/>
          <w:tab w:val="left" w:pos="993"/>
        </w:tabs>
        <w:ind w:left="0" w:firstLine="567"/>
        <w:jc w:val="both"/>
      </w:pPr>
      <w:r>
        <w:rPr>
          <w:rFonts w:ascii="Times New Roman" w:hAnsi="Times New Roman"/>
          <w:sz w:val="28"/>
          <w:szCs w:val="28"/>
        </w:rPr>
        <w:t>Glossary. National Agency for Quality Assurance in Higher Education. [Electronic resource]. Access mode, 22.01.2</w:t>
      </w:r>
      <w:r>
        <w:rPr>
          <w:rFonts w:ascii="Times New Roman" w:hAnsi="Times New Roman"/>
          <w:sz w:val="28"/>
          <w:szCs w:val="28"/>
        </w:rPr>
        <w:t>020</w:t>
      </w:r>
      <w:bookmarkStart w:id="25" w:name="_Hlk30655353"/>
      <w:r>
        <w:rPr>
          <w:rFonts w:ascii="Times New Roman" w:hAnsi="Times New Roman"/>
          <w:sz w:val="28"/>
          <w:szCs w:val="28"/>
        </w:rPr>
        <w:t xml:space="preserve">: </w:t>
      </w:r>
      <w:hyperlink r:id="rId28">
        <w:bookmarkEnd w:id="25"/>
        <w:r>
          <w:rPr>
            <w:rStyle w:val="InternetLink"/>
            <w:rFonts w:ascii="Times New Roman" w:hAnsi="Times New Roman"/>
            <w:sz w:val="28"/>
            <w:szCs w:val="28"/>
          </w:rPr>
          <w:t>https://naqa.gov.ua/wp-content/uploads/2020/01/%d0%93%d0%bb%d0%be%d1%81%d0%b0%d1%80%d1%96%d0%b9.pdf</w:t>
        </w:r>
      </w:hyperlink>
    </w:p>
    <w:p w:rsidR="00113133" w:rsidRDefault="00004D44">
      <w:pPr>
        <w:widowControl w:val="0"/>
        <w:numPr>
          <w:ilvl w:val="0"/>
          <w:numId w:val="1"/>
        </w:numPr>
        <w:tabs>
          <w:tab w:val="left" w:pos="0"/>
          <w:tab w:val="left" w:pos="993"/>
        </w:tabs>
        <w:ind w:left="0" w:firstLine="567"/>
        <w:jc w:val="both"/>
      </w:pPr>
      <w:r>
        <w:rPr>
          <w:rFonts w:ascii="Times New Roman" w:hAnsi="Times New Roman"/>
          <w:sz w:val="28"/>
          <w:szCs w:val="28"/>
        </w:rPr>
        <w:t xml:space="preserve">ECTS User Guide [Electronic resource]. URL: </w:t>
      </w:r>
      <w:hyperlink r:id="rId29">
        <w:r>
          <w:rPr>
            <w:rStyle w:val="InternetLink"/>
            <w:rFonts w:ascii="Times New Roman" w:hAnsi="Times New Roman"/>
            <w:sz w:val="28"/>
            <w:szCs w:val="28"/>
          </w:rPr>
          <w:t>http://mdu.in.ua/Ucheb/dovidnik_koristuvacha_ekts.pdf</w:t>
        </w:r>
      </w:hyperlink>
      <w:r>
        <w:rPr>
          <w:rFonts w:ascii="Times New Roman" w:hAnsi="Times New Roman"/>
          <w:sz w:val="28"/>
          <w:szCs w:val="28"/>
        </w:rPr>
        <w:t>.</w:t>
      </w:r>
    </w:p>
    <w:p w:rsidR="00113133" w:rsidRDefault="00004D44">
      <w:pPr>
        <w:widowControl w:val="0"/>
        <w:numPr>
          <w:ilvl w:val="0"/>
          <w:numId w:val="1"/>
        </w:numPr>
        <w:tabs>
          <w:tab w:val="left" w:pos="0"/>
          <w:tab w:val="left" w:pos="720"/>
          <w:tab w:val="left" w:pos="993"/>
        </w:tabs>
        <w:ind w:left="0" w:firstLine="567"/>
        <w:jc w:val="both"/>
      </w:pPr>
      <w:r>
        <w:rPr>
          <w:rFonts w:ascii="Times New Roman" w:hAnsi="Times New Roman"/>
          <w:sz w:val="28"/>
          <w:szCs w:val="28"/>
        </w:rPr>
        <w:t xml:space="preserve">Law of Ukraine "On Higher Education" [Electronic resource]. URL: </w:t>
      </w:r>
      <w:hyperlink r:id="rId30">
        <w:r>
          <w:rPr>
            <w:rStyle w:val="InternetLink"/>
            <w:rFonts w:ascii="Times New Roman" w:hAnsi="Times New Roman"/>
            <w:sz w:val="28"/>
            <w:szCs w:val="28"/>
          </w:rPr>
          <w:t>https://zakon.rada.gov.ua/laws/sho</w:t>
        </w:r>
        <w:r>
          <w:rPr>
            <w:rStyle w:val="InternetLink"/>
            <w:rFonts w:ascii="Times New Roman" w:hAnsi="Times New Roman"/>
            <w:sz w:val="28"/>
            <w:szCs w:val="28"/>
          </w:rPr>
          <w:t>w/1556-18</w:t>
        </w:r>
      </w:hyperlink>
      <w:r>
        <w:rPr>
          <w:rFonts w:ascii="Times New Roman" w:hAnsi="Times New Roman"/>
          <w:sz w:val="28"/>
          <w:szCs w:val="28"/>
        </w:rPr>
        <w:t>.</w:t>
      </w:r>
    </w:p>
    <w:p w:rsidR="00113133" w:rsidRDefault="00004D44">
      <w:pPr>
        <w:widowControl w:val="0"/>
        <w:numPr>
          <w:ilvl w:val="0"/>
          <w:numId w:val="1"/>
        </w:numPr>
        <w:tabs>
          <w:tab w:val="left" w:pos="0"/>
          <w:tab w:val="left" w:pos="720"/>
          <w:tab w:val="left" w:pos="993"/>
        </w:tabs>
        <w:ind w:left="0" w:firstLine="567"/>
        <w:jc w:val="both"/>
      </w:pPr>
      <w:r>
        <w:rPr>
          <w:rFonts w:ascii="Times New Roman" w:hAnsi="Times New Roman"/>
          <w:sz w:val="28"/>
          <w:szCs w:val="28"/>
        </w:rPr>
        <w:t xml:space="preserve">Law of Ukraine "On Education" [Electronic resource]. URL: </w:t>
      </w:r>
      <w:hyperlink r:id="rId31">
        <w:r>
          <w:rPr>
            <w:rStyle w:val="InternetLink"/>
            <w:rFonts w:ascii="Times New Roman" w:hAnsi="Times New Roman"/>
            <w:sz w:val="28"/>
            <w:szCs w:val="28"/>
          </w:rPr>
          <w:t>https://zakon.rada.gov.ua/laws/show/2145-19</w:t>
        </w:r>
      </w:hyperlink>
      <w:r>
        <w:rPr>
          <w:rFonts w:ascii="Times New Roman" w:hAnsi="Times New Roman"/>
          <w:sz w:val="28"/>
          <w:szCs w:val="28"/>
        </w:rPr>
        <w:t>.</w:t>
      </w:r>
    </w:p>
    <w:p w:rsidR="00113133" w:rsidRDefault="00004D44">
      <w:pPr>
        <w:widowControl w:val="0"/>
        <w:numPr>
          <w:ilvl w:val="0"/>
          <w:numId w:val="1"/>
        </w:numPr>
        <w:tabs>
          <w:tab w:val="left" w:pos="0"/>
          <w:tab w:val="left" w:pos="720"/>
          <w:tab w:val="left" w:pos="993"/>
        </w:tabs>
        <w:ind w:left="0" w:firstLine="567"/>
        <w:jc w:val="both"/>
      </w:pPr>
      <w:r>
        <w:rPr>
          <w:rFonts w:ascii="Times New Roman" w:hAnsi="Times New Roman"/>
          <w:sz w:val="28"/>
          <w:szCs w:val="28"/>
        </w:rPr>
        <w:t>Letter of the Ministry of Education and Science of Ukraine dated 28.04.2017 № 1 /</w:t>
      </w:r>
      <w:r>
        <w:rPr>
          <w:rFonts w:ascii="Times New Roman" w:hAnsi="Times New Roman"/>
          <w:sz w:val="28"/>
          <w:szCs w:val="28"/>
        </w:rPr>
        <w:t xml:space="preserve"> 9–239 on the use of sample educational programs in the work of higher education institutions.</w:t>
      </w:r>
    </w:p>
    <w:p w:rsidR="00113133" w:rsidRDefault="00004D44">
      <w:pPr>
        <w:widowControl w:val="0"/>
        <w:numPr>
          <w:ilvl w:val="0"/>
          <w:numId w:val="1"/>
        </w:numPr>
        <w:tabs>
          <w:tab w:val="left" w:pos="0"/>
          <w:tab w:val="left" w:pos="720"/>
          <w:tab w:val="left" w:pos="993"/>
        </w:tabs>
        <w:ind w:left="0" w:firstLine="567"/>
        <w:jc w:val="both"/>
      </w:pPr>
      <w:r>
        <w:rPr>
          <w:rFonts w:ascii="Times New Roman" w:hAnsi="Times New Roman"/>
          <w:sz w:val="28"/>
          <w:szCs w:val="28"/>
        </w:rPr>
        <w:t>Methodical recommendations on the development of higher education standards approved by the order of the Ministry of Education and Science of Ukraine dated 01.06</w:t>
      </w:r>
      <w:r>
        <w:rPr>
          <w:rFonts w:ascii="Times New Roman" w:hAnsi="Times New Roman"/>
          <w:sz w:val="28"/>
          <w:szCs w:val="28"/>
        </w:rPr>
        <w:t>.2016 № 600 (as amended in accordance with the orders of the Ministry of Education and Science of Ukraine dated 21.12.2017 №1648 and from 01.10.2019 № 1254).</w:t>
      </w:r>
    </w:p>
    <w:p w:rsidR="00113133" w:rsidRDefault="00004D44">
      <w:pPr>
        <w:widowControl w:val="0"/>
        <w:numPr>
          <w:ilvl w:val="0"/>
          <w:numId w:val="1"/>
        </w:numPr>
        <w:tabs>
          <w:tab w:val="left" w:pos="0"/>
          <w:tab w:val="left" w:pos="720"/>
          <w:tab w:val="left" w:pos="993"/>
        </w:tabs>
        <w:ind w:left="0" w:firstLine="567"/>
        <w:jc w:val="both"/>
      </w:pPr>
      <w:r>
        <w:rPr>
          <w:rFonts w:ascii="Times New Roman" w:hAnsi="Times New Roman"/>
          <w:color w:val="000000"/>
          <w:sz w:val="28"/>
          <w:szCs w:val="28"/>
        </w:rPr>
        <w:t xml:space="preserve"> Standard of higher education of Ukraine: first (bachelor's) level, field of knowledge 10 - Natura</w:t>
      </w:r>
      <w:r>
        <w:rPr>
          <w:rFonts w:ascii="Times New Roman" w:hAnsi="Times New Roman"/>
          <w:color w:val="000000"/>
          <w:sz w:val="28"/>
          <w:szCs w:val="28"/>
        </w:rPr>
        <w:t>l sciences, specialty 103 - Earth sciences. Approved and put into effect by the order of the Ministry of Education and Science of Ukraine dated 24.05.2019 №730. Kyiv: Ministry of Education and Science of Ukraine, 2019. 14 p.</w:t>
      </w:r>
    </w:p>
    <w:p w:rsidR="00113133" w:rsidRDefault="00004D44">
      <w:pPr>
        <w:widowControl w:val="0"/>
        <w:numPr>
          <w:ilvl w:val="0"/>
          <w:numId w:val="1"/>
        </w:numPr>
        <w:tabs>
          <w:tab w:val="left" w:pos="0"/>
          <w:tab w:val="left" w:pos="720"/>
          <w:tab w:val="left" w:pos="851"/>
          <w:tab w:val="left" w:pos="993"/>
        </w:tabs>
        <w:ind w:left="0" w:firstLine="567"/>
        <w:jc w:val="both"/>
      </w:pPr>
      <w:r>
        <w:rPr>
          <w:rFonts w:ascii="Times New Roman" w:hAnsi="Times New Roman"/>
          <w:sz w:val="28"/>
          <w:szCs w:val="28"/>
        </w:rPr>
        <w:t xml:space="preserve"> Resolution of the Cabinet of M</w:t>
      </w:r>
      <w:r>
        <w:rPr>
          <w:rFonts w:ascii="Times New Roman" w:hAnsi="Times New Roman"/>
          <w:sz w:val="28"/>
          <w:szCs w:val="28"/>
        </w:rPr>
        <w:t xml:space="preserve">inisters of Ukraine of December 30, 2015 № 1187 "Licensing conditions for educational activities of educational institutions". </w:t>
      </w:r>
      <w:hyperlink r:id="rId32">
        <w:r>
          <w:rPr>
            <w:rStyle w:val="InternetLink"/>
            <w:rFonts w:ascii="Times New Roman" w:hAnsi="Times New Roman"/>
            <w:sz w:val="28"/>
            <w:szCs w:val="28"/>
          </w:rPr>
          <w:t>http://zakon5.rada.gov.ua/laws/show/1187-2015-п/page</w:t>
        </w:r>
      </w:hyperlink>
      <w:r>
        <w:rPr>
          <w:rFonts w:ascii="Times New Roman" w:hAnsi="Times New Roman"/>
          <w:sz w:val="28"/>
          <w:szCs w:val="28"/>
        </w:rPr>
        <w:t>.</w:t>
      </w:r>
    </w:p>
    <w:p w:rsidR="00113133" w:rsidRDefault="00004D44">
      <w:pPr>
        <w:widowControl w:val="0"/>
        <w:numPr>
          <w:ilvl w:val="0"/>
          <w:numId w:val="1"/>
        </w:numPr>
        <w:tabs>
          <w:tab w:val="left" w:pos="0"/>
          <w:tab w:val="left" w:pos="720"/>
          <w:tab w:val="left" w:pos="851"/>
          <w:tab w:val="left" w:pos="993"/>
        </w:tabs>
        <w:ind w:left="0" w:firstLine="567"/>
        <w:jc w:val="both"/>
      </w:pPr>
      <w:r>
        <w:rPr>
          <w:rFonts w:ascii="Times New Roman" w:hAnsi="Times New Roman"/>
          <w:sz w:val="28"/>
          <w:szCs w:val="28"/>
        </w:rPr>
        <w:t xml:space="preserve"> Lett</w:t>
      </w:r>
      <w:r>
        <w:rPr>
          <w:rFonts w:ascii="Times New Roman" w:hAnsi="Times New Roman"/>
          <w:sz w:val="28"/>
          <w:szCs w:val="28"/>
        </w:rPr>
        <w:t>er of the Ministry of Education and Science of Ukraine dated 05.06.2018 № 1 / 9–377 on providing explanations regarding educational programs.</w:t>
      </w:r>
    </w:p>
    <w:p w:rsidR="00113133" w:rsidRDefault="00113133">
      <w:pPr>
        <w:widowControl w:val="0"/>
        <w:tabs>
          <w:tab w:val="left" w:pos="0"/>
          <w:tab w:val="left" w:pos="852"/>
          <w:tab w:val="left" w:pos="1134"/>
        </w:tabs>
        <w:jc w:val="both"/>
        <w:rPr>
          <w:rFonts w:ascii="Times New Roman" w:hAnsi="Times New Roman"/>
          <w:sz w:val="28"/>
          <w:szCs w:val="28"/>
        </w:rPr>
      </w:pPr>
    </w:p>
    <w:p w:rsidR="00113133" w:rsidRDefault="00004D44">
      <w:pPr>
        <w:suppressLineNumbers/>
        <w:tabs>
          <w:tab w:val="left" w:pos="0"/>
          <w:tab w:val="left" w:pos="180"/>
        </w:tabs>
        <w:ind w:firstLine="720"/>
        <w:jc w:val="both"/>
      </w:pPr>
      <w:r>
        <w:rPr>
          <w:rFonts w:ascii="Times New Roman" w:hAnsi="Times New Roman"/>
          <w:bCs/>
          <w:color w:val="000000"/>
          <w:sz w:val="28"/>
          <w:szCs w:val="28"/>
        </w:rPr>
        <w:t>The educational program is published on the university website before the start of admission of students.</w:t>
      </w:r>
    </w:p>
    <w:p w:rsidR="00113133" w:rsidRDefault="00004D44">
      <w:pPr>
        <w:suppressLineNumbers/>
        <w:tabs>
          <w:tab w:val="left" w:pos="0"/>
          <w:tab w:val="left" w:pos="180"/>
        </w:tabs>
        <w:ind w:firstLine="720"/>
        <w:jc w:val="both"/>
      </w:pPr>
      <w:r>
        <w:rPr>
          <w:rFonts w:ascii="Times New Roman" w:hAnsi="Times New Roman"/>
          <w:bCs/>
          <w:color w:val="000000"/>
          <w:sz w:val="28"/>
          <w:szCs w:val="28"/>
        </w:rPr>
        <w:t>The edu</w:t>
      </w:r>
      <w:r>
        <w:rPr>
          <w:rFonts w:ascii="Times New Roman" w:hAnsi="Times New Roman"/>
          <w:bCs/>
          <w:color w:val="000000"/>
          <w:sz w:val="28"/>
          <w:szCs w:val="28"/>
        </w:rPr>
        <w:t>cational program extends to all departments of the university and comes into force from ___ ___________ 2020.</w:t>
      </w:r>
    </w:p>
    <w:p w:rsidR="00113133" w:rsidRDefault="00004D44">
      <w:pPr>
        <w:suppressLineNumbers/>
        <w:tabs>
          <w:tab w:val="left" w:pos="0"/>
          <w:tab w:val="left" w:pos="180"/>
        </w:tabs>
        <w:ind w:firstLine="720"/>
        <w:jc w:val="both"/>
      </w:pPr>
      <w:r>
        <w:rPr>
          <w:rFonts w:ascii="Times New Roman" w:hAnsi="Times New Roman"/>
          <w:bCs/>
          <w:color w:val="000000"/>
          <w:sz w:val="28"/>
          <w:szCs w:val="28"/>
        </w:rPr>
        <w:t>The educational program is subject to revision in accordance with changes in the regulatory framework of Ukraine in the field of higher education,</w:t>
      </w:r>
      <w:r>
        <w:rPr>
          <w:rFonts w:ascii="Times New Roman" w:hAnsi="Times New Roman"/>
          <w:bCs/>
          <w:color w:val="000000"/>
          <w:sz w:val="28"/>
          <w:szCs w:val="28"/>
        </w:rPr>
        <w:t xml:space="preserve"> but at least once every two years. The duration of the educational program may not exceed 3 years 10 months and / or the accreditation period.</w:t>
      </w:r>
    </w:p>
    <w:p w:rsidR="00113133" w:rsidRDefault="00004D44">
      <w:pPr>
        <w:suppressLineNumbers/>
        <w:tabs>
          <w:tab w:val="left" w:pos="0"/>
          <w:tab w:val="left" w:pos="180"/>
        </w:tabs>
        <w:ind w:firstLine="720"/>
        <w:jc w:val="both"/>
        <w:sectPr w:rsidR="00113133">
          <w:headerReference w:type="default" r:id="rId33"/>
          <w:footerReference w:type="default" r:id="rId34"/>
          <w:pgSz w:w="11906" w:h="16838"/>
          <w:pgMar w:top="1134" w:right="1134" w:bottom="1134" w:left="1134" w:header="680" w:footer="680" w:gutter="0"/>
          <w:pgNumType w:start="22"/>
          <w:cols w:space="720"/>
          <w:formProt w:val="0"/>
          <w:docGrid w:linePitch="354"/>
        </w:sectPr>
      </w:pPr>
      <w:r>
        <w:rPr>
          <w:rFonts w:ascii="Times New Roman" w:hAnsi="Times New Roman"/>
          <w:bCs/>
          <w:color w:val="000000"/>
          <w:sz w:val="28"/>
          <w:szCs w:val="28"/>
        </w:rPr>
        <w:t>The guarantor of the educational program is responsible for the quality and u</w:t>
      </w:r>
      <w:r>
        <w:rPr>
          <w:rFonts w:ascii="Times New Roman" w:hAnsi="Times New Roman"/>
          <w:bCs/>
          <w:color w:val="000000"/>
          <w:sz w:val="28"/>
          <w:szCs w:val="28"/>
        </w:rPr>
        <w:t>nique competitive advantages of the educational progra</w:t>
      </w:r>
      <w:bookmarkStart w:id="26" w:name="_Toc36757872"/>
      <w:bookmarkStart w:id="27" w:name="_Toc36757873"/>
      <w:bookmarkStart w:id="28" w:name="_Toc36757874"/>
      <w:bookmarkStart w:id="29" w:name="_Toc36757875"/>
      <w:bookmarkEnd w:id="26"/>
      <w:bookmarkEnd w:id="27"/>
      <w:bookmarkEnd w:id="28"/>
      <w:bookmarkEnd w:id="29"/>
      <w:r>
        <w:rPr>
          <w:rFonts w:ascii="Times New Roman" w:hAnsi="Times New Roman"/>
          <w:bCs/>
          <w:color w:val="000000"/>
          <w:sz w:val="28"/>
          <w:szCs w:val="28"/>
        </w:rPr>
        <w:t>m.</w:t>
      </w: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004D44">
      <w:pPr>
        <w:jc w:val="center"/>
      </w:pPr>
      <w:r>
        <w:rPr>
          <w:rFonts w:ascii="Times New Roman" w:hAnsi="Times New Roman"/>
          <w:sz w:val="28"/>
          <w:szCs w:val="28"/>
        </w:rPr>
        <w:t>Educational edition</w:t>
      </w: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004D44">
      <w:pPr>
        <w:spacing w:line="276" w:lineRule="auto"/>
        <w:ind w:firstLine="567"/>
        <w:jc w:val="center"/>
      </w:pPr>
      <w:r>
        <w:rPr>
          <w:rFonts w:ascii="Times New Roman" w:eastAsia="Calibri" w:hAnsi="Times New Roman"/>
          <w:sz w:val="28"/>
          <w:szCs w:val="28"/>
        </w:rPr>
        <w:t>Prykhodchenko Vasyl Fedorovych</w:t>
      </w:r>
    </w:p>
    <w:p w:rsidR="00113133" w:rsidRDefault="00004D44">
      <w:pPr>
        <w:pStyle w:val="afff9"/>
        <w:spacing w:after="0" w:line="276" w:lineRule="auto"/>
        <w:ind w:left="0" w:firstLine="567"/>
        <w:jc w:val="center"/>
        <w:rPr>
          <w:rFonts w:ascii="Times New Roman" w:hAnsi="Times New Roman"/>
          <w:sz w:val="28"/>
          <w:szCs w:val="28"/>
        </w:rPr>
      </w:pPr>
      <w:r>
        <w:rPr>
          <w:rFonts w:ascii="Times New Roman" w:hAnsi="Times New Roman"/>
          <w:sz w:val="28"/>
          <w:szCs w:val="28"/>
        </w:rPr>
        <w:t>Rudakov Dmytro Viktorovych</w:t>
      </w:r>
    </w:p>
    <w:p w:rsidR="00113133" w:rsidRDefault="00004D44">
      <w:pPr>
        <w:pStyle w:val="afff9"/>
        <w:spacing w:after="0" w:line="276" w:lineRule="auto"/>
        <w:ind w:left="0" w:firstLine="567"/>
        <w:jc w:val="center"/>
        <w:rPr>
          <w:rFonts w:ascii="Times New Roman" w:hAnsi="Times New Roman"/>
          <w:sz w:val="28"/>
          <w:szCs w:val="28"/>
        </w:rPr>
      </w:pPr>
      <w:r>
        <w:rPr>
          <w:rFonts w:ascii="Times New Roman" w:hAnsi="Times New Roman"/>
          <w:sz w:val="28"/>
          <w:szCs w:val="28"/>
        </w:rPr>
        <w:t>Lohvin Vasyl Mykolaiovych</w:t>
      </w:r>
    </w:p>
    <w:p w:rsidR="00113133" w:rsidRDefault="00004D44">
      <w:pPr>
        <w:pStyle w:val="afff9"/>
        <w:spacing w:after="0" w:line="276" w:lineRule="auto"/>
        <w:ind w:left="0" w:firstLine="567"/>
        <w:jc w:val="center"/>
        <w:rPr>
          <w:rFonts w:ascii="Times New Roman" w:hAnsi="Times New Roman"/>
          <w:sz w:val="28"/>
          <w:szCs w:val="28"/>
        </w:rPr>
      </w:pPr>
      <w:r>
        <w:rPr>
          <w:rFonts w:ascii="Times New Roman" w:hAnsi="Times New Roman"/>
          <w:sz w:val="28"/>
          <w:szCs w:val="28"/>
        </w:rPr>
        <w:t>Zhyltsova Iryna Viktorivna</w:t>
      </w:r>
    </w:p>
    <w:p w:rsidR="00113133" w:rsidRDefault="00004D44">
      <w:pPr>
        <w:pStyle w:val="afff9"/>
        <w:spacing w:after="0" w:line="276" w:lineRule="auto"/>
        <w:ind w:left="0" w:firstLine="567"/>
        <w:jc w:val="center"/>
        <w:rPr>
          <w:rFonts w:ascii="Times New Roman" w:hAnsi="Times New Roman"/>
          <w:sz w:val="28"/>
          <w:szCs w:val="28"/>
        </w:rPr>
      </w:pPr>
      <w:r>
        <w:rPr>
          <w:rFonts w:ascii="Times New Roman" w:hAnsi="Times New Roman"/>
          <w:sz w:val="28"/>
          <w:szCs w:val="28"/>
        </w:rPr>
        <w:t>Slyvna Olena Vasylivn</w:t>
      </w:r>
    </w:p>
    <w:p w:rsidR="00113133" w:rsidRDefault="00004D44">
      <w:pPr>
        <w:pStyle w:val="afff9"/>
        <w:spacing w:after="0" w:line="276" w:lineRule="auto"/>
        <w:ind w:left="0" w:firstLine="567"/>
        <w:jc w:val="center"/>
        <w:rPr>
          <w:rFonts w:ascii="Times New Roman" w:hAnsi="Times New Roman"/>
          <w:sz w:val="28"/>
          <w:szCs w:val="28"/>
        </w:rPr>
      </w:pPr>
      <w:r>
        <w:rPr>
          <w:rFonts w:ascii="Times New Roman" w:hAnsi="Times New Roman"/>
          <w:sz w:val="28"/>
          <w:szCs w:val="28"/>
        </w:rPr>
        <w:t>Yastrebov Dmytro Volodymyrovych</w:t>
      </w:r>
    </w:p>
    <w:p w:rsidR="00113133" w:rsidRDefault="00113133">
      <w:pPr>
        <w:pStyle w:val="afff9"/>
        <w:spacing w:after="0" w:line="276" w:lineRule="auto"/>
        <w:ind w:left="0" w:firstLine="567"/>
        <w:jc w:val="center"/>
        <w:rPr>
          <w:rFonts w:ascii="Times New Roman" w:hAnsi="Times New Roman"/>
          <w:sz w:val="28"/>
          <w:szCs w:val="28"/>
        </w:rPr>
      </w:pPr>
    </w:p>
    <w:p w:rsidR="00113133" w:rsidRDefault="00113133">
      <w:pPr>
        <w:pStyle w:val="afff9"/>
        <w:spacing w:after="0" w:line="276" w:lineRule="auto"/>
        <w:ind w:left="0" w:firstLine="567"/>
        <w:jc w:val="center"/>
        <w:rPr>
          <w:rFonts w:ascii="Times New Roman" w:hAnsi="Times New Roman"/>
          <w:sz w:val="28"/>
          <w:szCs w:val="28"/>
        </w:rPr>
      </w:pPr>
    </w:p>
    <w:p w:rsidR="00113133" w:rsidRDefault="00113133">
      <w:pPr>
        <w:pStyle w:val="afff9"/>
        <w:spacing w:after="0" w:line="276" w:lineRule="auto"/>
        <w:ind w:left="0" w:firstLine="567"/>
        <w:jc w:val="center"/>
        <w:rPr>
          <w:rFonts w:ascii="Times New Roman" w:hAnsi="Times New Roman"/>
          <w:sz w:val="28"/>
          <w:szCs w:val="28"/>
        </w:rPr>
      </w:pPr>
    </w:p>
    <w:p w:rsidR="00113133" w:rsidRDefault="00004D44">
      <w:pPr>
        <w:jc w:val="center"/>
      </w:pPr>
      <w:r>
        <w:rPr>
          <w:rFonts w:ascii="Times New Roman" w:hAnsi="Times New Roman"/>
          <w:spacing w:val="-2"/>
          <w:sz w:val="28"/>
          <w:szCs w:val="28"/>
        </w:rPr>
        <w:t>EDUCATIONAL PROFESSIONAL PROGRAM OF HIGHER EDUCATION</w:t>
      </w:r>
    </w:p>
    <w:p w:rsidR="00113133" w:rsidRDefault="00004D44">
      <w:pPr>
        <w:jc w:val="center"/>
      </w:pPr>
      <w:r>
        <w:rPr>
          <w:rFonts w:ascii="Times New Roman" w:hAnsi="Times New Roman"/>
          <w:spacing w:val="-2"/>
          <w:sz w:val="28"/>
          <w:szCs w:val="28"/>
        </w:rPr>
        <w:t>"Geology"</w:t>
      </w:r>
    </w:p>
    <w:p w:rsidR="00113133" w:rsidRDefault="00004D44">
      <w:pPr>
        <w:jc w:val="center"/>
      </w:pPr>
      <w:r>
        <w:rPr>
          <w:rFonts w:ascii="Times New Roman" w:hAnsi="Times New Roman"/>
          <w:sz w:val="28"/>
          <w:szCs w:val="28"/>
        </w:rPr>
        <w:t>for the preparation of bachelors in the specialty 103 Earth Sciences</w:t>
      </w: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113133">
      <w:pPr>
        <w:jc w:val="center"/>
        <w:rPr>
          <w:rFonts w:ascii="Times New Roman" w:hAnsi="Times New Roman"/>
          <w:sz w:val="28"/>
          <w:szCs w:val="28"/>
          <w:highlight w:val="yellow"/>
        </w:rPr>
      </w:pPr>
    </w:p>
    <w:p w:rsidR="00113133" w:rsidRDefault="00004D44">
      <w:pPr>
        <w:jc w:val="center"/>
      </w:pPr>
      <w:r>
        <w:rPr>
          <w:rFonts w:ascii="Times New Roman" w:hAnsi="Times New Roman"/>
          <w:sz w:val="28"/>
          <w:szCs w:val="28"/>
        </w:rPr>
        <w:t>Electronic resource</w:t>
      </w: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113133">
      <w:pPr>
        <w:jc w:val="center"/>
        <w:rPr>
          <w:rFonts w:ascii="Times New Roman" w:hAnsi="Times New Roman"/>
          <w:sz w:val="28"/>
          <w:szCs w:val="28"/>
        </w:rPr>
      </w:pPr>
    </w:p>
    <w:p w:rsidR="00113133" w:rsidRDefault="00004D44">
      <w:pPr>
        <w:jc w:val="center"/>
      </w:pPr>
      <w:r>
        <w:rPr>
          <w:rFonts w:ascii="Times New Roman" w:hAnsi="Times New Roman"/>
          <w:sz w:val="28"/>
          <w:szCs w:val="28"/>
        </w:rPr>
        <w:t>Issued</w:t>
      </w:r>
    </w:p>
    <w:p w:rsidR="00113133" w:rsidRDefault="00004D44">
      <w:pPr>
        <w:jc w:val="center"/>
      </w:pPr>
      <w:r>
        <w:rPr>
          <w:rFonts w:ascii="Times New Roman" w:hAnsi="Times New Roman"/>
          <w:sz w:val="28"/>
          <w:szCs w:val="28"/>
        </w:rPr>
        <w:t>at the National Technical University "Dnipro Polytechnic".</w:t>
      </w:r>
    </w:p>
    <w:p w:rsidR="00113133" w:rsidRDefault="00004D44">
      <w:pPr>
        <w:jc w:val="center"/>
      </w:pPr>
      <w:r>
        <w:rPr>
          <w:rFonts w:ascii="Times New Roman" w:hAnsi="Times New Roman"/>
          <w:sz w:val="28"/>
          <w:szCs w:val="28"/>
        </w:rPr>
        <w:t>Certificate of entry</w:t>
      </w:r>
      <w:r>
        <w:rPr>
          <w:rFonts w:ascii="Times New Roman" w:hAnsi="Times New Roman"/>
          <w:sz w:val="28"/>
          <w:szCs w:val="28"/>
        </w:rPr>
        <w:t xml:space="preserve"> in the State Register of SC № 1842 dated 11.06.2004.</w:t>
      </w:r>
    </w:p>
    <w:p w:rsidR="00113133" w:rsidRDefault="00004D44">
      <w:pPr>
        <w:jc w:val="center"/>
      </w:pPr>
      <w:r>
        <w:rPr>
          <w:rFonts w:ascii="Times New Roman" w:hAnsi="Times New Roman"/>
          <w:sz w:val="28"/>
          <w:szCs w:val="28"/>
        </w:rPr>
        <w:t>49005, Dnipro, D. Yavornytsky ave., 19.</w:t>
      </w:r>
    </w:p>
    <w:sectPr w:rsidR="00113133" w:rsidSect="00113133">
      <w:headerReference w:type="default" r:id="rId35"/>
      <w:footerReference w:type="default" r:id="rId36"/>
      <w:pgSz w:w="11906" w:h="16838"/>
      <w:pgMar w:top="1134" w:right="1134" w:bottom="1134" w:left="1134" w:header="680" w:footer="680" w:gutter="0"/>
      <w:pgNumType w:start="29"/>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44" w:rsidRDefault="00004D44" w:rsidP="00113133">
      <w:r>
        <w:separator/>
      </w:r>
    </w:p>
  </w:endnote>
  <w:endnote w:type="continuationSeparator" w:id="1">
    <w:p w:rsidR="00004D44" w:rsidRDefault="00004D44" w:rsidP="00113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HeliosCond">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 w:name="Franklin Gothic Book">
    <w:charset w:val="CC"/>
    <w:family w:val="swiss"/>
    <w:pitch w:val="variable"/>
    <w:sig w:usb0="00000287" w:usb1="000000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charset w:val="01"/>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Academy Condensed">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44" w:rsidRDefault="00004D44" w:rsidP="00113133">
      <w:r>
        <w:separator/>
      </w:r>
    </w:p>
  </w:footnote>
  <w:footnote w:type="continuationSeparator" w:id="1">
    <w:p w:rsidR="00004D44" w:rsidRDefault="00004D44" w:rsidP="00113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jc w:val="right"/>
    </w:pPr>
  </w:p>
  <w:p w:rsidR="00113133" w:rsidRDefault="001131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jc w:val="right"/>
    </w:pPr>
    <w:r>
      <w:fldChar w:fldCharType="begin"/>
    </w:r>
    <w:r w:rsidR="00004D44">
      <w:instrText>PAGE</w:instrText>
    </w:r>
    <w:r>
      <w:fldChar w:fldCharType="separate"/>
    </w:r>
    <w:r w:rsidR="00FA01D2">
      <w:rPr>
        <w:noProof/>
      </w:rPr>
      <w:t>16</w:t>
    </w:r>
    <w:r>
      <w:fldChar w:fldCharType="end"/>
    </w:r>
  </w:p>
  <w:p w:rsidR="00113133" w:rsidRDefault="001131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jc w:val="right"/>
    </w:pPr>
    <w:r>
      <w:fldChar w:fldCharType="begin"/>
    </w:r>
    <w:r w:rsidR="00004D44">
      <w:instrText>PAGE</w:instrText>
    </w:r>
    <w:r>
      <w:fldChar w:fldCharType="separate"/>
    </w:r>
    <w:r w:rsidR="00FA01D2">
      <w:rPr>
        <w:noProof/>
      </w:rPr>
      <w:t>20</w:t>
    </w:r>
    <w:r>
      <w:fldChar w:fldCharType="end"/>
    </w:r>
  </w:p>
  <w:p w:rsidR="00113133" w:rsidRDefault="0011313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jc w:val="right"/>
    </w:pPr>
    <w:r>
      <w:fldChar w:fldCharType="begin"/>
    </w:r>
    <w:r w:rsidR="00004D44">
      <w:instrText>PAGE</w:instrText>
    </w:r>
    <w:r>
      <w:fldChar w:fldCharType="separate"/>
    </w:r>
    <w:r w:rsidR="00FA01D2">
      <w:rPr>
        <w:noProof/>
      </w:rPr>
      <w:t>20</w:t>
    </w:r>
    <w:r>
      <w:fldChar w:fldCharType="end"/>
    </w:r>
  </w:p>
  <w:p w:rsidR="00113133" w:rsidRDefault="0011313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jc w:val="right"/>
    </w:pPr>
    <w:r>
      <w:fldChar w:fldCharType="begin"/>
    </w:r>
    <w:r w:rsidR="00004D44">
      <w:instrText>PAGE</w:instrText>
    </w:r>
    <w:r>
      <w:fldChar w:fldCharType="separate"/>
    </w:r>
    <w:r w:rsidR="00FA01D2">
      <w:rPr>
        <w:noProof/>
      </w:rPr>
      <w:t>22</w:t>
    </w:r>
    <w:r>
      <w:fldChar w:fldCharType="end"/>
    </w:r>
  </w:p>
  <w:p w:rsidR="00113133" w:rsidRDefault="0011313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Header"/>
      <w:jc w:val="right"/>
    </w:pPr>
    <w:r>
      <w:fldChar w:fldCharType="begin"/>
    </w:r>
    <w:r w:rsidR="00004D44">
      <w:instrText>PAGE</w:instrText>
    </w:r>
    <w:r>
      <w:fldChar w:fldCharType="separate"/>
    </w:r>
    <w:r w:rsidR="00FA01D2">
      <w:rPr>
        <w:noProof/>
      </w:rPr>
      <w:t>29</w:t>
    </w:r>
    <w:r>
      <w:fldChar w:fldCharType="end"/>
    </w:r>
  </w:p>
  <w:p w:rsidR="00113133" w:rsidRDefault="001131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892"/>
    <w:multiLevelType w:val="multilevel"/>
    <w:tmpl w:val="947607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645D20"/>
    <w:multiLevelType w:val="multilevel"/>
    <w:tmpl w:val="A62EDFB6"/>
    <w:lvl w:ilvl="0">
      <w:start w:val="1"/>
      <w:numFmt w:val="decimal"/>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D3D7A3D"/>
    <w:multiLevelType w:val="multilevel"/>
    <w:tmpl w:val="9D983BCC"/>
    <w:lvl w:ilvl="0">
      <w:start w:val="1"/>
      <w:numFmt w:val="bullet"/>
      <w:lvlText w:val="-"/>
      <w:lvlJc w:val="left"/>
      <w:pPr>
        <w:ind w:left="387" w:hanging="360"/>
      </w:pPr>
      <w:rPr>
        <w:rFonts w:ascii="Times New Roman" w:hAnsi="Times New Roman" w:cs="Times New Roman" w:hint="default"/>
        <w:sz w:val="24"/>
      </w:rPr>
    </w:lvl>
    <w:lvl w:ilvl="1">
      <w:start w:val="1"/>
      <w:numFmt w:val="bullet"/>
      <w:lvlText w:val="o"/>
      <w:lvlJc w:val="left"/>
      <w:pPr>
        <w:ind w:left="1107" w:hanging="360"/>
      </w:pPr>
      <w:rPr>
        <w:rFonts w:ascii="Courier New" w:hAnsi="Courier New" w:cs="Courier New" w:hint="default"/>
      </w:rPr>
    </w:lvl>
    <w:lvl w:ilvl="2">
      <w:start w:val="1"/>
      <w:numFmt w:val="bullet"/>
      <w:lvlText w:val=""/>
      <w:lvlJc w:val="left"/>
      <w:pPr>
        <w:ind w:left="1827" w:hanging="360"/>
      </w:pPr>
      <w:rPr>
        <w:rFonts w:ascii="Wingdings" w:hAnsi="Wingdings" w:cs="Wingdings" w:hint="default"/>
      </w:rPr>
    </w:lvl>
    <w:lvl w:ilvl="3">
      <w:start w:val="1"/>
      <w:numFmt w:val="bullet"/>
      <w:lvlText w:val=""/>
      <w:lvlJc w:val="left"/>
      <w:pPr>
        <w:ind w:left="2547" w:hanging="360"/>
      </w:pPr>
      <w:rPr>
        <w:rFonts w:ascii="Symbol" w:hAnsi="Symbol" w:cs="Symbol" w:hint="default"/>
      </w:rPr>
    </w:lvl>
    <w:lvl w:ilvl="4">
      <w:start w:val="1"/>
      <w:numFmt w:val="bullet"/>
      <w:lvlText w:val="o"/>
      <w:lvlJc w:val="left"/>
      <w:pPr>
        <w:ind w:left="3267" w:hanging="360"/>
      </w:pPr>
      <w:rPr>
        <w:rFonts w:ascii="Courier New" w:hAnsi="Courier New" w:cs="Courier New" w:hint="default"/>
      </w:rPr>
    </w:lvl>
    <w:lvl w:ilvl="5">
      <w:start w:val="1"/>
      <w:numFmt w:val="bullet"/>
      <w:lvlText w:val=""/>
      <w:lvlJc w:val="left"/>
      <w:pPr>
        <w:ind w:left="3987" w:hanging="360"/>
      </w:pPr>
      <w:rPr>
        <w:rFonts w:ascii="Wingdings" w:hAnsi="Wingdings" w:cs="Wingdings" w:hint="default"/>
      </w:rPr>
    </w:lvl>
    <w:lvl w:ilvl="6">
      <w:start w:val="1"/>
      <w:numFmt w:val="bullet"/>
      <w:lvlText w:val=""/>
      <w:lvlJc w:val="left"/>
      <w:pPr>
        <w:ind w:left="4707" w:hanging="360"/>
      </w:pPr>
      <w:rPr>
        <w:rFonts w:ascii="Symbol" w:hAnsi="Symbol" w:cs="Symbol" w:hint="default"/>
      </w:rPr>
    </w:lvl>
    <w:lvl w:ilvl="7">
      <w:start w:val="1"/>
      <w:numFmt w:val="bullet"/>
      <w:lvlText w:val="o"/>
      <w:lvlJc w:val="left"/>
      <w:pPr>
        <w:ind w:left="5427" w:hanging="360"/>
      </w:pPr>
      <w:rPr>
        <w:rFonts w:ascii="Courier New" w:hAnsi="Courier New" w:cs="Courier New" w:hint="default"/>
      </w:rPr>
    </w:lvl>
    <w:lvl w:ilvl="8">
      <w:start w:val="1"/>
      <w:numFmt w:val="bullet"/>
      <w:lvlText w:val=""/>
      <w:lvlJc w:val="left"/>
      <w:pPr>
        <w:ind w:left="6147"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characterSpacingControl w:val="doNotCompress"/>
  <w:footnotePr>
    <w:footnote w:id="0"/>
    <w:footnote w:id="1"/>
  </w:footnotePr>
  <w:endnotePr>
    <w:endnote w:id="0"/>
    <w:endnote w:id="1"/>
  </w:endnotePr>
  <w:compat/>
  <w:rsids>
    <w:rsidRoot w:val="00113133"/>
    <w:rsid w:val="00004D44"/>
    <w:rsid w:val="00113133"/>
    <w:rsid w:val="00FA0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33"/>
    <w:pPr>
      <w:suppressAutoHyphens/>
    </w:pPr>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113133"/>
    <w:pPr>
      <w:keepNext/>
      <w:spacing w:before="240"/>
      <w:ind w:left="567"/>
      <w:outlineLvl w:val="0"/>
    </w:pPr>
    <w:rPr>
      <w:b/>
      <w:smallCaps/>
      <w:sz w:val="28"/>
    </w:rPr>
  </w:style>
  <w:style w:type="paragraph" w:customStyle="1" w:styleId="Heading2">
    <w:name w:val="Heading 2"/>
    <w:basedOn w:val="a"/>
    <w:next w:val="a"/>
    <w:qFormat/>
    <w:rsid w:val="00113133"/>
    <w:pPr>
      <w:keepNext/>
      <w:spacing w:before="120"/>
      <w:ind w:left="567"/>
      <w:outlineLvl w:val="1"/>
    </w:pPr>
    <w:rPr>
      <w:b/>
    </w:rPr>
  </w:style>
  <w:style w:type="paragraph" w:customStyle="1" w:styleId="Heading3">
    <w:name w:val="Heading 3"/>
    <w:basedOn w:val="a"/>
    <w:next w:val="a"/>
    <w:qFormat/>
    <w:rsid w:val="00113133"/>
    <w:pPr>
      <w:keepNext/>
      <w:spacing w:before="120"/>
      <w:ind w:left="567"/>
      <w:outlineLvl w:val="2"/>
    </w:pPr>
    <w:rPr>
      <w:b/>
      <w:i/>
    </w:rPr>
  </w:style>
  <w:style w:type="paragraph" w:customStyle="1" w:styleId="Heading4">
    <w:name w:val="Heading 4"/>
    <w:basedOn w:val="a"/>
    <w:next w:val="a"/>
    <w:qFormat/>
    <w:rsid w:val="00113133"/>
    <w:pPr>
      <w:keepNext/>
      <w:spacing w:before="120"/>
      <w:ind w:left="567"/>
      <w:outlineLvl w:val="3"/>
    </w:pPr>
  </w:style>
  <w:style w:type="paragraph" w:customStyle="1" w:styleId="Heading5">
    <w:name w:val="Heading 5"/>
    <w:basedOn w:val="a"/>
    <w:next w:val="a"/>
    <w:qFormat/>
    <w:rsid w:val="00113133"/>
    <w:pPr>
      <w:keepNext/>
      <w:tabs>
        <w:tab w:val="left" w:pos="5245"/>
        <w:tab w:val="left" w:pos="7371"/>
      </w:tabs>
      <w:jc w:val="center"/>
      <w:outlineLvl w:val="4"/>
    </w:pPr>
    <w:rPr>
      <w:rFonts w:ascii="Times New Roman" w:hAnsi="Times New Roman"/>
      <w:b/>
      <w:bCs/>
      <w:spacing w:val="-8"/>
      <w:sz w:val="32"/>
      <w:szCs w:val="32"/>
    </w:rPr>
  </w:style>
  <w:style w:type="paragraph" w:customStyle="1" w:styleId="Heading6">
    <w:name w:val="Heading 6"/>
    <w:basedOn w:val="a"/>
    <w:next w:val="a"/>
    <w:qFormat/>
    <w:rsid w:val="00113133"/>
    <w:pPr>
      <w:spacing w:before="240" w:after="60"/>
      <w:outlineLvl w:val="5"/>
    </w:pPr>
    <w:rPr>
      <w:rFonts w:ascii="Times New Roman" w:hAnsi="Times New Roman"/>
      <w:b/>
      <w:bCs/>
      <w:sz w:val="22"/>
      <w:szCs w:val="22"/>
    </w:rPr>
  </w:style>
  <w:style w:type="paragraph" w:customStyle="1" w:styleId="Heading7">
    <w:name w:val="Heading 7"/>
    <w:basedOn w:val="a"/>
    <w:next w:val="a"/>
    <w:qFormat/>
    <w:rsid w:val="00113133"/>
    <w:pPr>
      <w:spacing w:before="240" w:after="60"/>
      <w:outlineLvl w:val="6"/>
    </w:pPr>
    <w:rPr>
      <w:rFonts w:ascii="Times New Roman" w:hAnsi="Times New Roman"/>
      <w:sz w:val="24"/>
      <w:szCs w:val="24"/>
    </w:rPr>
  </w:style>
  <w:style w:type="paragraph" w:customStyle="1" w:styleId="Heading8">
    <w:name w:val="Heading 8"/>
    <w:basedOn w:val="a"/>
    <w:next w:val="a"/>
    <w:qFormat/>
    <w:rsid w:val="00113133"/>
    <w:pPr>
      <w:keepNext/>
      <w:jc w:val="center"/>
      <w:outlineLvl w:val="7"/>
    </w:pPr>
    <w:rPr>
      <w:rFonts w:ascii="Times New Roman" w:hAnsi="Times New Roman"/>
      <w:b/>
      <w:bCs/>
      <w:spacing w:val="30"/>
      <w:szCs w:val="26"/>
    </w:rPr>
  </w:style>
  <w:style w:type="paragraph" w:customStyle="1" w:styleId="Heading9">
    <w:name w:val="Heading 9"/>
    <w:basedOn w:val="a"/>
    <w:next w:val="a"/>
    <w:qFormat/>
    <w:rsid w:val="00113133"/>
    <w:pPr>
      <w:keepNext/>
      <w:jc w:val="center"/>
      <w:outlineLvl w:val="8"/>
    </w:pPr>
    <w:rPr>
      <w:rFonts w:ascii="Times New Roman" w:hAnsi="Times New Roman"/>
      <w:b/>
      <w:bCs/>
      <w:color w:val="FF0000"/>
      <w:szCs w:val="26"/>
    </w:rPr>
  </w:style>
  <w:style w:type="character" w:customStyle="1" w:styleId="1">
    <w:name w:val="Заголовок 1 Знак"/>
    <w:qFormat/>
    <w:rsid w:val="00113133"/>
    <w:rPr>
      <w:rFonts w:ascii="Antiqua" w:hAnsi="Antiqua"/>
      <w:b/>
      <w:smallCaps/>
      <w:sz w:val="28"/>
      <w:lang w:eastAsia="ru-RU"/>
    </w:rPr>
  </w:style>
  <w:style w:type="character" w:customStyle="1" w:styleId="2">
    <w:name w:val="Заголовок 2 Знак"/>
    <w:qFormat/>
    <w:rsid w:val="00113133"/>
    <w:rPr>
      <w:rFonts w:ascii="Antiqua" w:hAnsi="Antiqua"/>
      <w:b/>
      <w:sz w:val="26"/>
      <w:lang w:val="uk-UA"/>
    </w:rPr>
  </w:style>
  <w:style w:type="character" w:customStyle="1" w:styleId="3">
    <w:name w:val="Заголовок 3 Знак"/>
    <w:qFormat/>
    <w:rsid w:val="00113133"/>
    <w:rPr>
      <w:rFonts w:ascii="Antiqua" w:hAnsi="Antiqua"/>
      <w:b/>
      <w:i/>
      <w:sz w:val="26"/>
      <w:lang w:eastAsia="ru-RU"/>
    </w:rPr>
  </w:style>
  <w:style w:type="character" w:customStyle="1" w:styleId="4">
    <w:name w:val="Заголовок 4 Знак"/>
    <w:qFormat/>
    <w:rsid w:val="00113133"/>
    <w:rPr>
      <w:rFonts w:ascii="Antiqua" w:hAnsi="Antiqua"/>
      <w:sz w:val="26"/>
      <w:lang w:eastAsia="ru-RU"/>
    </w:rPr>
  </w:style>
  <w:style w:type="character" w:customStyle="1" w:styleId="5">
    <w:name w:val="Заголовок 5 Знак"/>
    <w:qFormat/>
    <w:rsid w:val="00113133"/>
    <w:rPr>
      <w:b/>
      <w:bCs/>
      <w:spacing w:val="-8"/>
      <w:sz w:val="32"/>
      <w:szCs w:val="32"/>
      <w:lang w:val="uk-UA"/>
    </w:rPr>
  </w:style>
  <w:style w:type="character" w:customStyle="1" w:styleId="6">
    <w:name w:val="Заголовок 6 Знак"/>
    <w:qFormat/>
    <w:rsid w:val="00113133"/>
    <w:rPr>
      <w:b/>
      <w:bCs/>
      <w:sz w:val="22"/>
      <w:szCs w:val="22"/>
      <w:lang w:eastAsia="ru-RU"/>
    </w:rPr>
  </w:style>
  <w:style w:type="character" w:customStyle="1" w:styleId="7">
    <w:name w:val="Заголовок 7 Знак"/>
    <w:qFormat/>
    <w:rsid w:val="00113133"/>
    <w:rPr>
      <w:sz w:val="24"/>
      <w:szCs w:val="24"/>
      <w:lang w:eastAsia="ru-RU"/>
    </w:rPr>
  </w:style>
  <w:style w:type="character" w:customStyle="1" w:styleId="8">
    <w:name w:val="Заголовок 8 Знак"/>
    <w:qFormat/>
    <w:rsid w:val="00113133"/>
    <w:rPr>
      <w:b/>
      <w:bCs/>
      <w:spacing w:val="30"/>
      <w:sz w:val="26"/>
      <w:szCs w:val="26"/>
      <w:lang w:val="uk-UA"/>
    </w:rPr>
  </w:style>
  <w:style w:type="character" w:customStyle="1" w:styleId="9">
    <w:name w:val="Заголовок 9 Знак"/>
    <w:qFormat/>
    <w:rsid w:val="00113133"/>
    <w:rPr>
      <w:b/>
      <w:bCs/>
      <w:color w:val="FF0000"/>
      <w:sz w:val="26"/>
      <w:szCs w:val="26"/>
      <w:lang w:val="uk-UA"/>
    </w:rPr>
  </w:style>
  <w:style w:type="character" w:customStyle="1" w:styleId="a3">
    <w:name w:val="Нижний колонтитул Знак"/>
    <w:qFormat/>
    <w:rsid w:val="00113133"/>
    <w:rPr>
      <w:rFonts w:ascii="Antiqua" w:hAnsi="Antiqua"/>
      <w:sz w:val="26"/>
      <w:lang w:eastAsia="ru-RU"/>
    </w:rPr>
  </w:style>
  <w:style w:type="character" w:customStyle="1" w:styleId="a4">
    <w:name w:val="Верхний колонтитул Знак"/>
    <w:qFormat/>
    <w:rsid w:val="00113133"/>
    <w:rPr>
      <w:rFonts w:ascii="Antiqua" w:hAnsi="Antiqua"/>
      <w:sz w:val="26"/>
      <w:lang w:eastAsia="ru-RU"/>
    </w:rPr>
  </w:style>
  <w:style w:type="character" w:customStyle="1" w:styleId="InternetLink">
    <w:name w:val="Internet Link"/>
    <w:rsid w:val="00113133"/>
    <w:rPr>
      <w:color w:val="0000FF"/>
      <w:u w:val="single"/>
    </w:rPr>
  </w:style>
  <w:style w:type="character" w:styleId="a5">
    <w:name w:val="FollowedHyperlink"/>
    <w:qFormat/>
    <w:rsid w:val="00113133"/>
    <w:rPr>
      <w:color w:val="800080"/>
      <w:u w:val="single"/>
    </w:rPr>
  </w:style>
  <w:style w:type="character" w:customStyle="1" w:styleId="HTML">
    <w:name w:val="Стандартный HTML Знак"/>
    <w:qFormat/>
    <w:rsid w:val="00113133"/>
    <w:rPr>
      <w:rFonts w:ascii="Courier New" w:hAnsi="Courier New" w:cs="Courier New"/>
      <w:lang w:val="ru-RU" w:eastAsia="ru-RU"/>
    </w:rPr>
  </w:style>
  <w:style w:type="character" w:customStyle="1" w:styleId="a6">
    <w:name w:val="Текст сноски Знак"/>
    <w:qFormat/>
    <w:rsid w:val="00113133"/>
    <w:rPr>
      <w:rFonts w:ascii="Calibri" w:eastAsia="Calibri" w:hAnsi="Calibri"/>
      <w:lang w:eastAsia="en-US"/>
    </w:rPr>
  </w:style>
  <w:style w:type="character" w:customStyle="1" w:styleId="a7">
    <w:name w:val="Название Знак"/>
    <w:qFormat/>
    <w:rsid w:val="00113133"/>
    <w:rPr>
      <w:szCs w:val="24"/>
      <w:lang w:val="ru-RU" w:eastAsia="ru-RU"/>
    </w:rPr>
  </w:style>
  <w:style w:type="character" w:customStyle="1" w:styleId="a8">
    <w:name w:val="Основной текст Знак"/>
    <w:qFormat/>
    <w:rsid w:val="00113133"/>
    <w:rPr>
      <w:sz w:val="24"/>
      <w:szCs w:val="24"/>
      <w:lang w:eastAsia="ru-RU"/>
    </w:rPr>
  </w:style>
  <w:style w:type="character" w:customStyle="1" w:styleId="20">
    <w:name w:val="Основной текст 2 Знак"/>
    <w:qFormat/>
    <w:rsid w:val="00113133"/>
    <w:rPr>
      <w:sz w:val="28"/>
      <w:szCs w:val="28"/>
      <w:lang w:eastAsia="ru-RU"/>
    </w:rPr>
  </w:style>
  <w:style w:type="character" w:customStyle="1" w:styleId="21">
    <w:name w:val="Основной текст с отступом 2 Знак"/>
    <w:qFormat/>
    <w:rsid w:val="00113133"/>
    <w:rPr>
      <w:sz w:val="24"/>
      <w:szCs w:val="24"/>
      <w:lang w:eastAsia="ru-RU"/>
    </w:rPr>
  </w:style>
  <w:style w:type="character" w:customStyle="1" w:styleId="30">
    <w:name w:val="Основной текст с отступом 3 Знак"/>
    <w:qFormat/>
    <w:rsid w:val="00113133"/>
    <w:rPr>
      <w:sz w:val="28"/>
      <w:lang w:eastAsia="ru-RU"/>
    </w:rPr>
  </w:style>
  <w:style w:type="character" w:customStyle="1" w:styleId="a9">
    <w:name w:val="Текст Знак"/>
    <w:qFormat/>
    <w:rsid w:val="00113133"/>
    <w:rPr>
      <w:rFonts w:ascii="Courier New" w:hAnsi="Courier New"/>
    </w:rPr>
  </w:style>
  <w:style w:type="character" w:customStyle="1" w:styleId="aa">
    <w:name w:val="Текст выноски Знак"/>
    <w:qFormat/>
    <w:rsid w:val="00113133"/>
    <w:rPr>
      <w:rFonts w:ascii="Tahoma" w:hAnsi="Tahoma" w:cs="Tahoma"/>
      <w:sz w:val="16"/>
      <w:szCs w:val="16"/>
      <w:lang w:eastAsia="ru-RU"/>
    </w:rPr>
  </w:style>
  <w:style w:type="character" w:customStyle="1" w:styleId="StyleZakonu">
    <w:name w:val="StyleZakonu Знак"/>
    <w:qFormat/>
    <w:rsid w:val="00113133"/>
    <w:rPr>
      <w:lang w:eastAsia="ru-RU"/>
    </w:rPr>
  </w:style>
  <w:style w:type="character" w:customStyle="1" w:styleId="FootnoteCharacters">
    <w:name w:val="Footnote Characters"/>
    <w:qFormat/>
    <w:rsid w:val="00113133"/>
    <w:rPr>
      <w:vertAlign w:val="superscript"/>
    </w:rPr>
  </w:style>
  <w:style w:type="character" w:customStyle="1" w:styleId="FootnoteAnchor">
    <w:name w:val="Footnote Anchor"/>
    <w:rsid w:val="00113133"/>
    <w:rPr>
      <w:vertAlign w:val="superscript"/>
    </w:rPr>
  </w:style>
  <w:style w:type="character" w:customStyle="1" w:styleId="rvts46">
    <w:name w:val="rvts46"/>
    <w:qFormat/>
    <w:rsid w:val="00113133"/>
  </w:style>
  <w:style w:type="character" w:customStyle="1" w:styleId="apple-converted-space">
    <w:name w:val="apple-converted-space"/>
    <w:qFormat/>
    <w:rsid w:val="00113133"/>
  </w:style>
  <w:style w:type="character" w:customStyle="1" w:styleId="rvts0">
    <w:name w:val="rvts0"/>
    <w:qFormat/>
    <w:rsid w:val="00113133"/>
  </w:style>
  <w:style w:type="character" w:customStyle="1" w:styleId="rvts9">
    <w:name w:val="rvts9"/>
    <w:qFormat/>
    <w:rsid w:val="00113133"/>
  </w:style>
  <w:style w:type="character" w:customStyle="1" w:styleId="rvts23">
    <w:name w:val="rvts23"/>
    <w:qFormat/>
    <w:rsid w:val="00113133"/>
  </w:style>
  <w:style w:type="character" w:customStyle="1" w:styleId="FontStyle">
    <w:name w:val="Font Style"/>
    <w:qFormat/>
    <w:rsid w:val="00113133"/>
    <w:rPr>
      <w:color w:val="000000"/>
      <w:sz w:val="20"/>
    </w:rPr>
  </w:style>
  <w:style w:type="character" w:customStyle="1" w:styleId="70">
    <w:name w:val="Знак Знак7"/>
    <w:qFormat/>
    <w:rsid w:val="00113133"/>
    <w:rPr>
      <w:sz w:val="24"/>
      <w:szCs w:val="24"/>
      <w:lang w:val="uk-UA"/>
    </w:rPr>
  </w:style>
  <w:style w:type="character" w:styleId="ab">
    <w:name w:val="page number"/>
    <w:qFormat/>
    <w:rsid w:val="00113133"/>
  </w:style>
  <w:style w:type="character" w:customStyle="1" w:styleId="rvts52">
    <w:name w:val="rvts52"/>
    <w:qFormat/>
    <w:rsid w:val="00113133"/>
  </w:style>
  <w:style w:type="character" w:customStyle="1" w:styleId="ac">
    <w:name w:val="Основной текст с отступом Знак"/>
    <w:qFormat/>
    <w:rsid w:val="00113133"/>
    <w:rPr>
      <w:rFonts w:ascii="Antiqua" w:hAnsi="Antiqua"/>
      <w:sz w:val="26"/>
      <w:lang w:val="uk-UA"/>
    </w:rPr>
  </w:style>
  <w:style w:type="character" w:customStyle="1" w:styleId="31">
    <w:name w:val="Основной текст 3 Знак"/>
    <w:qFormat/>
    <w:rsid w:val="00113133"/>
    <w:rPr>
      <w:b/>
      <w:bCs/>
      <w:spacing w:val="30"/>
      <w:sz w:val="28"/>
      <w:szCs w:val="28"/>
      <w:lang w:val="uk-UA"/>
    </w:rPr>
  </w:style>
  <w:style w:type="character" w:customStyle="1" w:styleId="ad">
    <w:name w:val="номер страницы"/>
    <w:basedOn w:val="ae"/>
    <w:qFormat/>
    <w:rsid w:val="00113133"/>
  </w:style>
  <w:style w:type="character" w:customStyle="1" w:styleId="ae">
    <w:name w:val="Основной шрифт"/>
    <w:qFormat/>
    <w:rsid w:val="00113133"/>
  </w:style>
  <w:style w:type="character" w:styleId="af">
    <w:name w:val="Strong"/>
    <w:qFormat/>
    <w:rsid w:val="00113133"/>
    <w:rPr>
      <w:b/>
    </w:rPr>
  </w:style>
  <w:style w:type="character" w:styleId="af0">
    <w:name w:val="Emphasis"/>
    <w:qFormat/>
    <w:rsid w:val="00113133"/>
    <w:rPr>
      <w:i/>
    </w:rPr>
  </w:style>
  <w:style w:type="character" w:customStyle="1" w:styleId="FontStyle15">
    <w:name w:val="Font Style15"/>
    <w:qFormat/>
    <w:rsid w:val="00113133"/>
    <w:rPr>
      <w:rFonts w:ascii="Times New Roman" w:hAnsi="Times New Roman" w:cs="Times New Roman"/>
      <w:i/>
      <w:iCs/>
      <w:sz w:val="22"/>
      <w:szCs w:val="22"/>
    </w:rPr>
  </w:style>
  <w:style w:type="character" w:customStyle="1" w:styleId="hps">
    <w:name w:val="hps"/>
    <w:qFormat/>
    <w:rsid w:val="00113133"/>
  </w:style>
  <w:style w:type="character" w:styleId="HTML0">
    <w:name w:val="HTML Typewriter"/>
    <w:qFormat/>
    <w:rsid w:val="00113133"/>
    <w:rPr>
      <w:sz w:val="20"/>
    </w:rPr>
  </w:style>
  <w:style w:type="character" w:customStyle="1" w:styleId="ng-binding">
    <w:name w:val="ng-binding"/>
    <w:qFormat/>
    <w:rsid w:val="00113133"/>
  </w:style>
  <w:style w:type="character" w:customStyle="1" w:styleId="journaltitle">
    <w:name w:val="journaltitle"/>
    <w:qFormat/>
    <w:rsid w:val="00113133"/>
  </w:style>
  <w:style w:type="character" w:customStyle="1" w:styleId="ng-scope">
    <w:name w:val="ng-scope"/>
    <w:qFormat/>
    <w:rsid w:val="00113133"/>
  </w:style>
  <w:style w:type="character" w:customStyle="1" w:styleId="capitalize">
    <w:name w:val="capitalize"/>
    <w:qFormat/>
    <w:rsid w:val="00113133"/>
  </w:style>
  <w:style w:type="character" w:customStyle="1" w:styleId="type">
    <w:name w:val="type"/>
    <w:qFormat/>
    <w:rsid w:val="00113133"/>
  </w:style>
  <w:style w:type="character" w:customStyle="1" w:styleId="10">
    <w:name w:val="Основной шрифт абзаца1"/>
    <w:qFormat/>
    <w:rsid w:val="00113133"/>
  </w:style>
  <w:style w:type="character" w:customStyle="1" w:styleId="af1">
    <w:name w:val="Основной текст_"/>
    <w:qFormat/>
    <w:rsid w:val="00113133"/>
    <w:rPr>
      <w:lang w:bidi="ar-SA"/>
    </w:rPr>
  </w:style>
  <w:style w:type="character" w:customStyle="1" w:styleId="95pt">
    <w:name w:val="Основной текст + 9.5 pt"/>
    <w:qFormat/>
    <w:rsid w:val="00113133"/>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uk-UA" w:eastAsia="uk-UA" w:bidi="uk-UA"/>
    </w:rPr>
  </w:style>
  <w:style w:type="character" w:customStyle="1" w:styleId="11pt">
    <w:name w:val="Основной текст + 11 pt;Полужирный"/>
    <w:qFormat/>
    <w:rsid w:val="00113133"/>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personname">
    <w:name w:val="person_name"/>
    <w:qFormat/>
    <w:rsid w:val="00113133"/>
  </w:style>
  <w:style w:type="character" w:customStyle="1" w:styleId="longtext">
    <w:name w:val="long_text"/>
    <w:basedOn w:val="a0"/>
    <w:qFormat/>
    <w:rsid w:val="00113133"/>
  </w:style>
  <w:style w:type="character" w:customStyle="1" w:styleId="22">
    <w:name w:val="Знак Знак22"/>
    <w:qFormat/>
    <w:rsid w:val="00113133"/>
    <w:rPr>
      <w:szCs w:val="24"/>
      <w:lang w:val="uk-UA" w:eastAsia="uk-UA" w:bidi="ar-SA"/>
    </w:rPr>
  </w:style>
  <w:style w:type="character" w:customStyle="1" w:styleId="FontStyle44">
    <w:name w:val="Font Style44"/>
    <w:qFormat/>
    <w:rsid w:val="00113133"/>
    <w:rPr>
      <w:rFonts w:ascii="Times New Roman" w:hAnsi="Times New Roman" w:cs="Times New Roman"/>
      <w:sz w:val="20"/>
      <w:szCs w:val="20"/>
    </w:rPr>
  </w:style>
  <w:style w:type="character" w:customStyle="1" w:styleId="hpsalt-edited">
    <w:name w:val="hps alt-edited"/>
    <w:qFormat/>
    <w:rsid w:val="00113133"/>
  </w:style>
  <w:style w:type="character" w:customStyle="1" w:styleId="af2">
    <w:name w:val="Заголовок Знак"/>
    <w:qFormat/>
    <w:rsid w:val="00113133"/>
    <w:rPr>
      <w:szCs w:val="24"/>
      <w:lang w:val="ru-RU" w:eastAsia="ru-RU"/>
    </w:rPr>
  </w:style>
  <w:style w:type="character" w:customStyle="1" w:styleId="FontStyle33">
    <w:name w:val="Font Style33"/>
    <w:qFormat/>
    <w:rsid w:val="00113133"/>
    <w:rPr>
      <w:rFonts w:ascii="Candara" w:hAnsi="Candara" w:cs="Candara"/>
      <w:sz w:val="20"/>
      <w:szCs w:val="20"/>
    </w:rPr>
  </w:style>
  <w:style w:type="character" w:customStyle="1" w:styleId="af3">
    <w:name w:val="Текст концевой сноски Знак"/>
    <w:qFormat/>
    <w:rsid w:val="00113133"/>
    <w:rPr>
      <w:szCs w:val="24"/>
    </w:rPr>
  </w:style>
  <w:style w:type="character" w:customStyle="1" w:styleId="11">
    <w:name w:val="Текст концевой сноски Знак1"/>
    <w:qFormat/>
    <w:rsid w:val="00113133"/>
    <w:rPr>
      <w:rFonts w:ascii="Antiqua" w:hAnsi="Antiqua"/>
      <w:lang w:val="uk-UA"/>
    </w:rPr>
  </w:style>
  <w:style w:type="character" w:customStyle="1" w:styleId="af4">
    <w:name w:val="Подзаголовок Знак"/>
    <w:qFormat/>
    <w:rsid w:val="00113133"/>
    <w:rPr>
      <w:i/>
      <w:sz w:val="22"/>
      <w:lang w:val="uk-UA"/>
    </w:rPr>
  </w:style>
  <w:style w:type="character" w:customStyle="1" w:styleId="iiianoaieou">
    <w:name w:val="iiia? no?aieou"/>
    <w:qFormat/>
    <w:rsid w:val="00113133"/>
    <w:rPr>
      <w:rFonts w:cs="Times New Roman"/>
    </w:rPr>
  </w:style>
  <w:style w:type="character" w:customStyle="1" w:styleId="af5">
    <w:name w:val="Текст примечания Знак"/>
    <w:qFormat/>
    <w:rsid w:val="00113133"/>
    <w:rPr>
      <w:lang w:val="uk-UA"/>
    </w:rPr>
  </w:style>
  <w:style w:type="character" w:customStyle="1" w:styleId="HTML1">
    <w:name w:val="Пишущая машинка HTML1"/>
    <w:qFormat/>
    <w:rsid w:val="00113133"/>
    <w:rPr>
      <w:sz w:val="20"/>
    </w:rPr>
  </w:style>
  <w:style w:type="character" w:customStyle="1" w:styleId="HTML12">
    <w:name w:val="Пишущая машинка HTML12"/>
    <w:qFormat/>
    <w:rsid w:val="00113133"/>
    <w:rPr>
      <w:sz w:val="20"/>
      <w:szCs w:val="20"/>
    </w:rPr>
  </w:style>
  <w:style w:type="character" w:customStyle="1" w:styleId="HTMLTypewriter1">
    <w:name w:val="HTML Typewriter1"/>
    <w:qFormat/>
    <w:rsid w:val="00113133"/>
    <w:rPr>
      <w:sz w:val="20"/>
    </w:rPr>
  </w:style>
  <w:style w:type="character" w:customStyle="1" w:styleId="12">
    <w:name w:val="Текст выноски Знак1"/>
    <w:qFormat/>
    <w:rsid w:val="00113133"/>
    <w:rPr>
      <w:rFonts w:ascii="Tahoma" w:hAnsi="Tahoma" w:cs="Tahoma"/>
      <w:sz w:val="16"/>
      <w:szCs w:val="16"/>
      <w:lang w:val="uk-UA"/>
    </w:rPr>
  </w:style>
  <w:style w:type="character" w:customStyle="1" w:styleId="mediumb-text1">
    <w:name w:val="mediumb-text1"/>
    <w:qFormat/>
    <w:rsid w:val="00113133"/>
    <w:rPr>
      <w:rFonts w:ascii="Arial" w:hAnsi="Arial" w:cs="Arial"/>
      <w:b/>
      <w:bCs/>
      <w:color w:val="000000"/>
      <w:sz w:val="24"/>
      <w:szCs w:val="24"/>
    </w:rPr>
  </w:style>
  <w:style w:type="character" w:customStyle="1" w:styleId="FontStyle24">
    <w:name w:val="Font Style24"/>
    <w:qFormat/>
    <w:rsid w:val="00113133"/>
    <w:rPr>
      <w:rFonts w:ascii="Times New Roman" w:hAnsi="Times New Roman" w:cs="Times New Roman"/>
      <w:sz w:val="28"/>
      <w:szCs w:val="28"/>
    </w:rPr>
  </w:style>
  <w:style w:type="character" w:customStyle="1" w:styleId="FontStyle22">
    <w:name w:val="Font Style22"/>
    <w:qFormat/>
    <w:rsid w:val="00113133"/>
    <w:rPr>
      <w:rFonts w:ascii="Times New Roman" w:hAnsi="Times New Roman" w:cs="Times New Roman"/>
      <w:i/>
      <w:iCs/>
      <w:spacing w:val="-10"/>
      <w:sz w:val="28"/>
      <w:szCs w:val="28"/>
    </w:rPr>
  </w:style>
  <w:style w:type="character" w:customStyle="1" w:styleId="80">
    <w:name w:val="Знак Знак8"/>
    <w:qFormat/>
    <w:rsid w:val="00113133"/>
    <w:rPr>
      <w:szCs w:val="24"/>
      <w:lang w:val="uk-UA" w:eastAsia="uk-UA" w:bidi="ar-SA"/>
    </w:rPr>
  </w:style>
  <w:style w:type="character" w:customStyle="1" w:styleId="60">
    <w:name w:val="Знак Знак6"/>
    <w:qFormat/>
    <w:rsid w:val="00113133"/>
    <w:rPr>
      <w:sz w:val="24"/>
      <w:szCs w:val="24"/>
    </w:rPr>
  </w:style>
  <w:style w:type="character" w:customStyle="1" w:styleId="apple-style-span">
    <w:name w:val="apple-style-span"/>
    <w:qFormat/>
    <w:rsid w:val="00113133"/>
  </w:style>
  <w:style w:type="character" w:customStyle="1" w:styleId="90">
    <w:name w:val="Знак Знак9"/>
    <w:qFormat/>
    <w:rsid w:val="00113133"/>
    <w:rPr>
      <w:sz w:val="24"/>
      <w:lang w:val="uk-UA"/>
    </w:rPr>
  </w:style>
  <w:style w:type="character" w:customStyle="1" w:styleId="Typewriter">
    <w:name w:val="Typewriter"/>
    <w:qFormat/>
    <w:rsid w:val="00113133"/>
    <w:rPr>
      <w:rFonts w:ascii="Courier New" w:hAnsi="Courier New" w:cs="Courier New"/>
      <w:sz w:val="20"/>
      <w:szCs w:val="20"/>
    </w:rPr>
  </w:style>
  <w:style w:type="character" w:customStyle="1" w:styleId="shorttext">
    <w:name w:val="short_text"/>
    <w:qFormat/>
    <w:rsid w:val="00113133"/>
  </w:style>
  <w:style w:type="character" w:customStyle="1" w:styleId="24">
    <w:name w:val="Знак Знак24"/>
    <w:qFormat/>
    <w:rsid w:val="00113133"/>
    <w:rPr>
      <w:szCs w:val="24"/>
      <w:lang w:val="uk-UA" w:eastAsia="uk-UA" w:bidi="ar-SA"/>
    </w:rPr>
  </w:style>
  <w:style w:type="character" w:customStyle="1" w:styleId="110">
    <w:name w:val="Основной шрифт абзаца11"/>
    <w:qFormat/>
    <w:rsid w:val="00113133"/>
  </w:style>
  <w:style w:type="character" w:customStyle="1" w:styleId="83">
    <w:name w:val="Знак Знак83"/>
    <w:qFormat/>
    <w:rsid w:val="00113133"/>
    <w:rPr>
      <w:szCs w:val="24"/>
      <w:lang w:val="uk-UA" w:eastAsia="uk-UA" w:bidi="ar-SA"/>
    </w:rPr>
  </w:style>
  <w:style w:type="character" w:customStyle="1" w:styleId="92">
    <w:name w:val="Знак Знак92"/>
    <w:qFormat/>
    <w:rsid w:val="00113133"/>
    <w:rPr>
      <w:sz w:val="24"/>
      <w:lang w:val="uk-UA"/>
    </w:rPr>
  </w:style>
  <w:style w:type="character" w:customStyle="1" w:styleId="HTML2">
    <w:name w:val="Пишущая машинка HTML2"/>
    <w:qFormat/>
    <w:rsid w:val="00113133"/>
    <w:rPr>
      <w:sz w:val="20"/>
    </w:rPr>
  </w:style>
  <w:style w:type="character" w:customStyle="1" w:styleId="23">
    <w:name w:val="Основной шрифт абзаца2"/>
    <w:qFormat/>
    <w:rsid w:val="00113133"/>
  </w:style>
  <w:style w:type="character" w:customStyle="1" w:styleId="HTML3">
    <w:name w:val="Пишущая машинка HTML3"/>
    <w:qFormat/>
    <w:rsid w:val="00113133"/>
    <w:rPr>
      <w:sz w:val="20"/>
    </w:rPr>
  </w:style>
  <w:style w:type="character" w:customStyle="1" w:styleId="32">
    <w:name w:val="Основной шрифт абзаца3"/>
    <w:qFormat/>
    <w:rsid w:val="00113133"/>
  </w:style>
  <w:style w:type="character" w:customStyle="1" w:styleId="HTML11">
    <w:name w:val="Пишущая машинка HTML11"/>
    <w:qFormat/>
    <w:rsid w:val="00113133"/>
    <w:rPr>
      <w:sz w:val="20"/>
      <w:szCs w:val="20"/>
    </w:rPr>
  </w:style>
  <w:style w:type="character" w:customStyle="1" w:styleId="50">
    <w:name w:val="Знак Знак5"/>
    <w:qFormat/>
    <w:rsid w:val="00113133"/>
    <w:rPr>
      <w:sz w:val="24"/>
      <w:szCs w:val="24"/>
    </w:rPr>
  </w:style>
  <w:style w:type="character" w:customStyle="1" w:styleId="82">
    <w:name w:val="Знак Знак82"/>
    <w:qFormat/>
    <w:rsid w:val="00113133"/>
    <w:rPr>
      <w:szCs w:val="24"/>
      <w:lang w:val="uk-UA" w:eastAsia="uk-UA" w:bidi="ar-SA"/>
    </w:rPr>
  </w:style>
  <w:style w:type="character" w:customStyle="1" w:styleId="40">
    <w:name w:val="Знак Знак4"/>
    <w:qFormat/>
    <w:rsid w:val="00113133"/>
    <w:rPr>
      <w:sz w:val="24"/>
      <w:szCs w:val="24"/>
    </w:rPr>
  </w:style>
  <w:style w:type="character" w:customStyle="1" w:styleId="230">
    <w:name w:val="Знак Знак23"/>
    <w:qFormat/>
    <w:rsid w:val="00113133"/>
    <w:rPr>
      <w:szCs w:val="24"/>
      <w:lang w:val="uk-UA" w:eastAsia="uk-UA" w:bidi="ar-SA"/>
    </w:rPr>
  </w:style>
  <w:style w:type="character" w:customStyle="1" w:styleId="81">
    <w:name w:val="Знак Знак81"/>
    <w:qFormat/>
    <w:rsid w:val="00113133"/>
    <w:rPr>
      <w:szCs w:val="24"/>
      <w:lang w:val="uk-UA" w:eastAsia="uk-UA" w:bidi="ar-SA"/>
    </w:rPr>
  </w:style>
  <w:style w:type="character" w:customStyle="1" w:styleId="33">
    <w:name w:val="Знак Знак3"/>
    <w:qFormat/>
    <w:rsid w:val="00113133"/>
    <w:rPr>
      <w:sz w:val="24"/>
      <w:szCs w:val="24"/>
    </w:rPr>
  </w:style>
  <w:style w:type="character" w:customStyle="1" w:styleId="HTMLTypewriter11">
    <w:name w:val="HTML Typewriter11"/>
    <w:qFormat/>
    <w:rsid w:val="00113133"/>
    <w:rPr>
      <w:rFonts w:cs="Times New Roman"/>
      <w:sz w:val="20"/>
    </w:rPr>
  </w:style>
  <w:style w:type="character" w:customStyle="1" w:styleId="DefaultParagraphFont1">
    <w:name w:val="Default Paragraph Font1"/>
    <w:qFormat/>
    <w:rsid w:val="00113133"/>
  </w:style>
  <w:style w:type="character" w:customStyle="1" w:styleId="13">
    <w:name w:val="Знак Знак1"/>
    <w:qFormat/>
    <w:rsid w:val="00113133"/>
    <w:rPr>
      <w:sz w:val="24"/>
    </w:rPr>
  </w:style>
  <w:style w:type="character" w:customStyle="1" w:styleId="210">
    <w:name w:val="Знак Знак21"/>
    <w:qFormat/>
    <w:rsid w:val="00113133"/>
    <w:rPr>
      <w:sz w:val="24"/>
      <w:lang w:val="uk-UA" w:eastAsia="uk-UA"/>
    </w:rPr>
  </w:style>
  <w:style w:type="character" w:customStyle="1" w:styleId="af6">
    <w:name w:val="??????????"/>
    <w:qFormat/>
    <w:rsid w:val="00113133"/>
    <w:rPr>
      <w:rFonts w:ascii="Times New Roman" w:hAnsi="Times New Roman" w:cs="Times New Roman"/>
      <w:b/>
      <w:bCs/>
      <w:caps/>
      <w:color w:val="auto"/>
      <w:sz w:val="28"/>
      <w:szCs w:val="28"/>
    </w:rPr>
  </w:style>
  <w:style w:type="character" w:customStyle="1" w:styleId="ciaeniinee">
    <w:name w:val="ciae niinee"/>
    <w:qFormat/>
    <w:rsid w:val="00113133"/>
    <w:rPr>
      <w:rFonts w:cs="Times New Roman"/>
      <w:vertAlign w:val="superscript"/>
    </w:rPr>
  </w:style>
  <w:style w:type="character" w:customStyle="1" w:styleId="Iniiaiieoeoo">
    <w:name w:val="Iniiaiie o?eoo"/>
    <w:qFormat/>
    <w:rsid w:val="00113133"/>
  </w:style>
  <w:style w:type="character" w:customStyle="1" w:styleId="af7">
    <w:name w:val="ДИСЦИПЛІНА"/>
    <w:qFormat/>
    <w:rsid w:val="00113133"/>
    <w:rPr>
      <w:rFonts w:ascii="Times New Roman" w:hAnsi="Times New Roman" w:cs="Times New Roman"/>
      <w:b/>
      <w:bCs/>
      <w:caps/>
      <w:color w:val="auto"/>
      <w:sz w:val="28"/>
      <w:szCs w:val="28"/>
    </w:rPr>
  </w:style>
  <w:style w:type="character" w:customStyle="1" w:styleId="ciaeniinee2">
    <w:name w:val="ciae niinee2"/>
    <w:qFormat/>
    <w:rsid w:val="00113133"/>
    <w:rPr>
      <w:rFonts w:cs="Times New Roman"/>
      <w:vertAlign w:val="superscript"/>
    </w:rPr>
  </w:style>
  <w:style w:type="character" w:customStyle="1" w:styleId="Iniiaiieoeoo2">
    <w:name w:val="Iniiaiie o?eoo2"/>
    <w:qFormat/>
    <w:rsid w:val="00113133"/>
  </w:style>
  <w:style w:type="character" w:customStyle="1" w:styleId="iiianoaieou2">
    <w:name w:val="iiia? no?aieou2"/>
    <w:qFormat/>
    <w:rsid w:val="00113133"/>
    <w:rPr>
      <w:rFonts w:cs="Times New Roman"/>
    </w:rPr>
  </w:style>
  <w:style w:type="character" w:customStyle="1" w:styleId="Iniiaiieoeoo1">
    <w:name w:val="Iniiaiie o?eoo1"/>
    <w:qFormat/>
    <w:rsid w:val="00113133"/>
  </w:style>
  <w:style w:type="character" w:customStyle="1" w:styleId="ciaeniinee1">
    <w:name w:val="ciae niinee1"/>
    <w:qFormat/>
    <w:rsid w:val="00113133"/>
    <w:rPr>
      <w:rFonts w:cs="Times New Roman"/>
      <w:vertAlign w:val="superscript"/>
    </w:rPr>
  </w:style>
  <w:style w:type="character" w:customStyle="1" w:styleId="iiianoaieou1">
    <w:name w:val="iiia? no?aieou1"/>
    <w:qFormat/>
    <w:rsid w:val="00113133"/>
    <w:rPr>
      <w:rFonts w:cs="Times New Roman"/>
    </w:rPr>
  </w:style>
  <w:style w:type="character" w:styleId="af8">
    <w:name w:val="line number"/>
    <w:qFormat/>
    <w:rsid w:val="00113133"/>
    <w:rPr>
      <w:rFonts w:cs="Times New Roman"/>
    </w:rPr>
  </w:style>
  <w:style w:type="character" w:styleId="af9">
    <w:name w:val="annotation reference"/>
    <w:qFormat/>
    <w:rsid w:val="00113133"/>
    <w:rPr>
      <w:rFonts w:cs="Times New Roman"/>
      <w:sz w:val="16"/>
      <w:szCs w:val="16"/>
    </w:rPr>
  </w:style>
  <w:style w:type="character" w:customStyle="1" w:styleId="FontStyle21">
    <w:name w:val="Font Style21"/>
    <w:qFormat/>
    <w:rsid w:val="00113133"/>
    <w:rPr>
      <w:rFonts w:ascii="Times New Roman" w:hAnsi="Times New Roman" w:cs="Times New Roman"/>
      <w:spacing w:val="-10"/>
      <w:sz w:val="30"/>
      <w:szCs w:val="30"/>
    </w:rPr>
  </w:style>
  <w:style w:type="character" w:customStyle="1" w:styleId="FontStyle67">
    <w:name w:val="Font Style67"/>
    <w:qFormat/>
    <w:rsid w:val="00113133"/>
    <w:rPr>
      <w:rFonts w:ascii="Times New Roman" w:hAnsi="Times New Roman" w:cs="Times New Roman"/>
      <w:b/>
      <w:bCs/>
      <w:sz w:val="16"/>
      <w:szCs w:val="16"/>
    </w:rPr>
  </w:style>
  <w:style w:type="character" w:customStyle="1" w:styleId="FontStyle68">
    <w:name w:val="Font Style68"/>
    <w:qFormat/>
    <w:rsid w:val="00113133"/>
    <w:rPr>
      <w:rFonts w:ascii="Times New Roman" w:hAnsi="Times New Roman" w:cs="Times New Roman"/>
      <w:sz w:val="16"/>
      <w:szCs w:val="16"/>
    </w:rPr>
  </w:style>
  <w:style w:type="character" w:customStyle="1" w:styleId="91">
    <w:name w:val="Знак Знак91"/>
    <w:qFormat/>
    <w:rsid w:val="00113133"/>
    <w:rPr>
      <w:sz w:val="24"/>
      <w:lang w:val="uk-UA"/>
    </w:rPr>
  </w:style>
  <w:style w:type="character" w:customStyle="1" w:styleId="A10">
    <w:name w:val="A1"/>
    <w:qFormat/>
    <w:rsid w:val="00113133"/>
    <w:rPr>
      <w:rFonts w:cs="HeliosCond"/>
      <w:color w:val="000000"/>
      <w:sz w:val="18"/>
      <w:szCs w:val="18"/>
    </w:rPr>
  </w:style>
  <w:style w:type="character" w:customStyle="1" w:styleId="FontStyle17">
    <w:name w:val="Font Style17"/>
    <w:qFormat/>
    <w:rsid w:val="00113133"/>
    <w:rPr>
      <w:rFonts w:ascii="Times New Roman" w:hAnsi="Times New Roman" w:cs="Times New Roman"/>
      <w:b/>
      <w:bCs/>
      <w:sz w:val="26"/>
      <w:szCs w:val="26"/>
    </w:rPr>
  </w:style>
  <w:style w:type="character" w:customStyle="1" w:styleId="xfm11519632">
    <w:name w:val="xfm_11519632"/>
    <w:qFormat/>
    <w:rsid w:val="00113133"/>
    <w:rPr>
      <w:rFonts w:cs="Times New Roman"/>
    </w:rPr>
  </w:style>
  <w:style w:type="character" w:customStyle="1" w:styleId="14">
    <w:name w:val="Текст примечания Знак1"/>
    <w:qFormat/>
    <w:rsid w:val="00113133"/>
    <w:rPr>
      <w:sz w:val="20"/>
      <w:szCs w:val="20"/>
    </w:rPr>
  </w:style>
  <w:style w:type="character" w:customStyle="1" w:styleId="15">
    <w:name w:val="Заголовок Знак1"/>
    <w:qFormat/>
    <w:rsid w:val="00113133"/>
    <w:rPr>
      <w:rFonts w:ascii="Calibri Light" w:eastAsia="Times New Roman" w:hAnsi="Calibri Light" w:cs="Times New Roman"/>
      <w:spacing w:val="-10"/>
      <w:kern w:val="2"/>
      <w:sz w:val="56"/>
      <w:szCs w:val="56"/>
    </w:rPr>
  </w:style>
  <w:style w:type="character" w:customStyle="1" w:styleId="FontStyle31">
    <w:name w:val="Font Style31"/>
    <w:qFormat/>
    <w:rsid w:val="00113133"/>
    <w:rPr>
      <w:rFonts w:ascii="Arial" w:hAnsi="Arial" w:cs="Arial"/>
      <w:b/>
      <w:bCs/>
      <w:sz w:val="18"/>
      <w:szCs w:val="18"/>
    </w:rPr>
  </w:style>
  <w:style w:type="character" w:customStyle="1" w:styleId="xfm78403722">
    <w:name w:val="xfm_78403722"/>
    <w:qFormat/>
    <w:rsid w:val="00113133"/>
  </w:style>
  <w:style w:type="character" w:customStyle="1" w:styleId="HTML4">
    <w:name w:val="Пишущая машинка HTML4"/>
    <w:qFormat/>
    <w:rsid w:val="00113133"/>
    <w:rPr>
      <w:sz w:val="20"/>
    </w:rPr>
  </w:style>
  <w:style w:type="character" w:customStyle="1" w:styleId="27">
    <w:name w:val="Основной текст (27)"/>
    <w:qFormat/>
    <w:rsid w:val="00113133"/>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FontStyle163">
    <w:name w:val="Font Style163"/>
    <w:qFormat/>
    <w:rsid w:val="00113133"/>
    <w:rPr>
      <w:rFonts w:ascii="Franklin Gothic Book" w:hAnsi="Franklin Gothic Book" w:cs="Franklin Gothic Book"/>
      <w:b/>
      <w:bCs/>
      <w:sz w:val="22"/>
      <w:szCs w:val="22"/>
    </w:rPr>
  </w:style>
  <w:style w:type="character" w:customStyle="1" w:styleId="FontStyle153">
    <w:name w:val="Font Style153"/>
    <w:qFormat/>
    <w:rsid w:val="00113133"/>
    <w:rPr>
      <w:rFonts w:ascii="Franklin Gothic Book" w:hAnsi="Franklin Gothic Book" w:cs="Franklin Gothic Book"/>
      <w:b/>
      <w:bCs/>
      <w:sz w:val="18"/>
      <w:szCs w:val="18"/>
    </w:rPr>
  </w:style>
  <w:style w:type="character" w:customStyle="1" w:styleId="st0">
    <w:name w:val="st0"/>
    <w:qFormat/>
    <w:rsid w:val="00113133"/>
  </w:style>
  <w:style w:type="character" w:customStyle="1" w:styleId="61">
    <w:name w:val="Основной текст (6)_"/>
    <w:qFormat/>
    <w:rsid w:val="00113133"/>
    <w:rPr>
      <w:sz w:val="23"/>
      <w:szCs w:val="23"/>
      <w:highlight w:val="white"/>
    </w:rPr>
  </w:style>
  <w:style w:type="character" w:customStyle="1" w:styleId="mw-headline">
    <w:name w:val="mw-headline"/>
    <w:basedOn w:val="a0"/>
    <w:qFormat/>
    <w:rsid w:val="00113133"/>
  </w:style>
  <w:style w:type="character" w:customStyle="1" w:styleId="FooterChar">
    <w:name w:val="Footer Char"/>
    <w:qFormat/>
    <w:rsid w:val="00113133"/>
    <w:rPr>
      <w:rFonts w:ascii="Calibri" w:hAnsi="Calibri" w:cs="Times New Roman"/>
      <w:lang w:val="ru-RU" w:eastAsia="ru-RU"/>
    </w:rPr>
  </w:style>
  <w:style w:type="character" w:customStyle="1" w:styleId="HeaderChar">
    <w:name w:val="Header Char"/>
    <w:qFormat/>
    <w:rsid w:val="00113133"/>
    <w:rPr>
      <w:rFonts w:ascii="1251 Times" w:hAnsi="1251 Times" w:cs="Times New Roman"/>
      <w:sz w:val="28"/>
      <w:lang w:val="en-US" w:eastAsia="ru-RU"/>
    </w:rPr>
  </w:style>
  <w:style w:type="character" w:customStyle="1" w:styleId="HTMLPreformattedChar">
    <w:name w:val="HTML Preformatted Char"/>
    <w:qFormat/>
    <w:rsid w:val="00113133"/>
    <w:rPr>
      <w:rFonts w:ascii="Courier New" w:hAnsi="Courier New" w:cs="Times New Roman"/>
      <w:lang w:val="ru-RU" w:eastAsia="ru-RU"/>
    </w:rPr>
  </w:style>
  <w:style w:type="character" w:customStyle="1" w:styleId="block-infoleft1">
    <w:name w:val="block-info__left1"/>
    <w:qFormat/>
    <w:rsid w:val="00113133"/>
  </w:style>
  <w:style w:type="character" w:customStyle="1" w:styleId="block-infohidden">
    <w:name w:val="block-info__hidden"/>
    <w:qFormat/>
    <w:rsid w:val="00113133"/>
  </w:style>
  <w:style w:type="character" w:customStyle="1" w:styleId="FontStyle38">
    <w:name w:val="Font Style38"/>
    <w:qFormat/>
    <w:rsid w:val="00113133"/>
    <w:rPr>
      <w:rFonts w:ascii="Arial" w:hAnsi="Arial"/>
      <w:sz w:val="24"/>
    </w:rPr>
  </w:style>
  <w:style w:type="character" w:customStyle="1" w:styleId="afa">
    <w:name w:val="Тема примечания Знак"/>
    <w:qFormat/>
    <w:rsid w:val="00113133"/>
    <w:rPr>
      <w:b/>
      <w:bCs/>
      <w:lang w:val="uk-UA"/>
    </w:rPr>
  </w:style>
  <w:style w:type="character" w:customStyle="1" w:styleId="afb">
    <w:name w:val="Схема документа Знак"/>
    <w:qFormat/>
    <w:rsid w:val="00113133"/>
    <w:rPr>
      <w:rFonts w:ascii="Tahoma" w:hAnsi="Tahoma"/>
      <w:highlight w:val="darkBlue"/>
    </w:rPr>
  </w:style>
  <w:style w:type="character" w:styleId="afc">
    <w:name w:val="Placeholder Text"/>
    <w:qFormat/>
    <w:rsid w:val="00113133"/>
    <w:rPr>
      <w:rFonts w:cs="Times New Roman"/>
      <w:color w:val="808080"/>
    </w:rPr>
  </w:style>
  <w:style w:type="character" w:customStyle="1" w:styleId="afd">
    <w:name w:val="Символи виноски"/>
    <w:qFormat/>
    <w:rsid w:val="00113133"/>
    <w:rPr>
      <w:rFonts w:ascii="Times New Roman" w:eastAsia="Times New Roman" w:hAnsi="Times New Roman" w:cs="Times New Roman"/>
      <w:vertAlign w:val="superscript"/>
    </w:rPr>
  </w:style>
  <w:style w:type="character" w:customStyle="1" w:styleId="25">
    <w:name w:val="Основной текст (2)_"/>
    <w:qFormat/>
    <w:rsid w:val="00113133"/>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6">
    <w:name w:val="Основной текст (2)"/>
    <w:qFormat/>
    <w:rsid w:val="0011313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41">
    <w:name w:val="Основной текст (4)_"/>
    <w:qFormat/>
    <w:rsid w:val="00113133"/>
    <w:rPr>
      <w:highlight w:val="white"/>
    </w:rPr>
  </w:style>
  <w:style w:type="character" w:customStyle="1" w:styleId="51">
    <w:name w:val="Основной текст (5)_"/>
    <w:qFormat/>
    <w:rsid w:val="00113133"/>
    <w:rPr>
      <w:sz w:val="27"/>
      <w:szCs w:val="27"/>
      <w:highlight w:val="white"/>
    </w:rPr>
  </w:style>
  <w:style w:type="character" w:customStyle="1" w:styleId="afe">
    <w:name w:val="Таблиця Знак"/>
    <w:qFormat/>
    <w:rsid w:val="00113133"/>
    <w:rPr>
      <w:sz w:val="24"/>
      <w:szCs w:val="24"/>
      <w:lang w:eastAsia="en-US"/>
    </w:rPr>
  </w:style>
  <w:style w:type="character" w:customStyle="1" w:styleId="42">
    <w:name w:val="Заголовок №4 + Не полужирный"/>
    <w:qFormat/>
    <w:rsid w:val="00113133"/>
    <w:rPr>
      <w:rFonts w:ascii="Times New Roman" w:eastAsia="Times New Roman" w:hAnsi="Times New Roman" w:cs="Times New Roman"/>
      <w:b/>
      <w:bCs/>
      <w:i w:val="0"/>
      <w:iCs w:val="0"/>
      <w:caps w:val="0"/>
      <w:smallCaps w:val="0"/>
      <w:strike w:val="0"/>
      <w:dstrike w:val="0"/>
      <w:spacing w:val="0"/>
      <w:sz w:val="27"/>
      <w:szCs w:val="27"/>
    </w:rPr>
  </w:style>
  <w:style w:type="character" w:customStyle="1" w:styleId="28">
    <w:name w:val="Заголовок №2_"/>
    <w:qFormat/>
    <w:rsid w:val="00113133"/>
    <w:rPr>
      <w:sz w:val="31"/>
      <w:szCs w:val="31"/>
      <w:highlight w:val="white"/>
    </w:rPr>
  </w:style>
  <w:style w:type="character" w:customStyle="1" w:styleId="16">
    <w:name w:val="Заголовок №1_"/>
    <w:qFormat/>
    <w:rsid w:val="00113133"/>
    <w:rPr>
      <w:sz w:val="23"/>
      <w:szCs w:val="23"/>
      <w:highlight w:val="white"/>
    </w:rPr>
  </w:style>
  <w:style w:type="character" w:customStyle="1" w:styleId="11pt0">
    <w:name w:val="Заголовок №1 + Интервал 1 pt"/>
    <w:qFormat/>
    <w:rsid w:val="00113133"/>
    <w:rPr>
      <w:rFonts w:ascii="Times New Roman" w:eastAsia="Times New Roman" w:hAnsi="Times New Roman" w:cs="Times New Roman"/>
      <w:b w:val="0"/>
      <w:bCs w:val="0"/>
      <w:i w:val="0"/>
      <w:iCs w:val="0"/>
      <w:caps w:val="0"/>
      <w:smallCaps w:val="0"/>
      <w:strike w:val="0"/>
      <w:dstrike w:val="0"/>
      <w:spacing w:val="20"/>
      <w:sz w:val="23"/>
      <w:szCs w:val="23"/>
    </w:rPr>
  </w:style>
  <w:style w:type="character" w:customStyle="1" w:styleId="1Tahoma11pt">
    <w:name w:val="Заголовок №1 + Tahoma;11 pt"/>
    <w:qFormat/>
    <w:rsid w:val="00113133"/>
    <w:rPr>
      <w:rFonts w:ascii="Tahoma" w:eastAsia="Tahoma" w:hAnsi="Tahoma" w:cs="Tahoma"/>
      <w:b w:val="0"/>
      <w:bCs w:val="0"/>
      <w:i w:val="0"/>
      <w:iCs w:val="0"/>
      <w:caps w:val="0"/>
      <w:smallCaps w:val="0"/>
      <w:strike w:val="0"/>
      <w:dstrike w:val="0"/>
      <w:spacing w:val="0"/>
      <w:sz w:val="22"/>
      <w:szCs w:val="22"/>
    </w:rPr>
  </w:style>
  <w:style w:type="character" w:customStyle="1" w:styleId="5115pt">
    <w:name w:val="Основной текст (5) + 11.5 pt"/>
    <w:qFormat/>
    <w:rsid w:val="00113133"/>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Tahoma11pt">
    <w:name w:val="Основной текст (5) + Tahoma;11 pt"/>
    <w:qFormat/>
    <w:rsid w:val="00113133"/>
    <w:rPr>
      <w:rFonts w:ascii="Tahoma" w:eastAsia="Tahoma" w:hAnsi="Tahoma" w:cs="Tahoma"/>
      <w:b w:val="0"/>
      <w:bCs w:val="0"/>
      <w:i w:val="0"/>
      <w:iCs w:val="0"/>
      <w:caps w:val="0"/>
      <w:smallCaps w:val="0"/>
      <w:strike w:val="0"/>
      <w:dstrike w:val="0"/>
      <w:spacing w:val="0"/>
      <w:sz w:val="22"/>
      <w:szCs w:val="22"/>
    </w:rPr>
  </w:style>
  <w:style w:type="character" w:customStyle="1" w:styleId="43">
    <w:name w:val="Заголовок №4_"/>
    <w:qFormat/>
    <w:rsid w:val="00113133"/>
    <w:rPr>
      <w:sz w:val="27"/>
      <w:szCs w:val="27"/>
      <w:highlight w:val="white"/>
    </w:rPr>
  </w:style>
  <w:style w:type="character" w:customStyle="1" w:styleId="62">
    <w:name w:val="Основной текст (6) + Не полужирный"/>
    <w:qFormat/>
    <w:rsid w:val="00113133"/>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ff">
    <w:name w:val="Колонтитул_"/>
    <w:qFormat/>
    <w:rsid w:val="00113133"/>
    <w:rPr>
      <w:highlight w:val="white"/>
    </w:rPr>
  </w:style>
  <w:style w:type="character" w:customStyle="1" w:styleId="Tahoma">
    <w:name w:val="Колонтитул + Tahoma"/>
    <w:qFormat/>
    <w:rsid w:val="00113133"/>
    <w:rPr>
      <w:rFonts w:ascii="Tahoma" w:eastAsia="Tahoma" w:hAnsi="Tahoma" w:cs="Tahoma"/>
      <w:b w:val="0"/>
      <w:bCs w:val="0"/>
      <w:i w:val="0"/>
      <w:iCs w:val="0"/>
      <w:caps w:val="0"/>
      <w:smallCaps w:val="0"/>
      <w:strike w:val="0"/>
      <w:dstrike w:val="0"/>
      <w:sz w:val="20"/>
      <w:szCs w:val="20"/>
    </w:rPr>
  </w:style>
  <w:style w:type="character" w:customStyle="1" w:styleId="29">
    <w:name w:val="Название Знак2"/>
    <w:qFormat/>
    <w:rsid w:val="00113133"/>
    <w:rPr>
      <w:szCs w:val="24"/>
    </w:rPr>
  </w:style>
  <w:style w:type="character" w:customStyle="1" w:styleId="aff0">
    <w:name w:val="Без интервала Знак"/>
    <w:qFormat/>
    <w:rsid w:val="00113133"/>
    <w:rPr>
      <w:rFonts w:ascii="Calibri" w:hAnsi="Calibri"/>
      <w:sz w:val="22"/>
      <w:szCs w:val="22"/>
      <w:lang w:bidi="ar-SA"/>
    </w:rPr>
  </w:style>
  <w:style w:type="character" w:customStyle="1" w:styleId="s0">
    <w:name w:val="s0"/>
    <w:qFormat/>
    <w:rsid w:val="00113133"/>
    <w:rPr>
      <w:rFonts w:ascii="Times New Roman" w:hAnsi="Times New Roman"/>
      <w:color w:val="000000"/>
      <w:sz w:val="32"/>
      <w:u w:val="none"/>
      <w:effect w:val="none"/>
    </w:rPr>
  </w:style>
  <w:style w:type="character" w:customStyle="1" w:styleId="44">
    <w:name w:val="Основной шрифт абзаца4"/>
    <w:qFormat/>
    <w:rsid w:val="00113133"/>
  </w:style>
  <w:style w:type="character" w:customStyle="1" w:styleId="aff1">
    <w:name w:val="Знак Знак"/>
    <w:qFormat/>
    <w:rsid w:val="00113133"/>
    <w:rPr>
      <w:sz w:val="24"/>
      <w:szCs w:val="24"/>
    </w:rPr>
  </w:style>
  <w:style w:type="character" w:customStyle="1" w:styleId="2a">
    <w:name w:val="Знак Знак2"/>
    <w:qFormat/>
    <w:rsid w:val="00113133"/>
    <w:rPr>
      <w:szCs w:val="24"/>
      <w:lang w:val="uk-UA" w:eastAsia="uk-UA" w:bidi="ar-SA"/>
    </w:rPr>
  </w:style>
  <w:style w:type="character" w:customStyle="1" w:styleId="TitleChar">
    <w:name w:val="Title Char"/>
    <w:qFormat/>
    <w:rsid w:val="00113133"/>
    <w:rPr>
      <w:sz w:val="24"/>
      <w:lang w:val="ru-RU" w:eastAsia="ru-RU"/>
    </w:rPr>
  </w:style>
  <w:style w:type="character" w:customStyle="1" w:styleId="BodyTextIndent2Char">
    <w:name w:val="Body Text Indent 2 Char"/>
    <w:qFormat/>
    <w:rsid w:val="00113133"/>
    <w:rPr>
      <w:sz w:val="24"/>
      <w:lang w:eastAsia="ru-RU"/>
    </w:rPr>
  </w:style>
  <w:style w:type="character" w:customStyle="1" w:styleId="FontStyle16">
    <w:name w:val="Font Style16"/>
    <w:qFormat/>
    <w:rsid w:val="00113133"/>
    <w:rPr>
      <w:rFonts w:ascii="Times New Roman" w:hAnsi="Times New Roman" w:cs="Times New Roman"/>
      <w:spacing w:val="10"/>
      <w:sz w:val="16"/>
      <w:szCs w:val="16"/>
    </w:rPr>
  </w:style>
  <w:style w:type="character" w:customStyle="1" w:styleId="st">
    <w:name w:val="st"/>
    <w:qFormat/>
    <w:rsid w:val="00113133"/>
  </w:style>
  <w:style w:type="character" w:customStyle="1" w:styleId="contacticon">
    <w:name w:val="contacticon"/>
    <w:qFormat/>
    <w:rsid w:val="00113133"/>
  </w:style>
  <w:style w:type="character" w:customStyle="1" w:styleId="FontStyle20">
    <w:name w:val="Font Style20"/>
    <w:qFormat/>
    <w:rsid w:val="00113133"/>
    <w:rPr>
      <w:rFonts w:ascii="Arial" w:hAnsi="Arial" w:cs="Arial"/>
      <w:sz w:val="16"/>
      <w:szCs w:val="16"/>
    </w:rPr>
  </w:style>
  <w:style w:type="character" w:customStyle="1" w:styleId="FontStyle11">
    <w:name w:val="Font Style11"/>
    <w:qFormat/>
    <w:rsid w:val="00113133"/>
    <w:rPr>
      <w:rFonts w:ascii="Times New Roman" w:hAnsi="Times New Roman" w:cs="Times New Roman"/>
      <w:sz w:val="26"/>
      <w:szCs w:val="26"/>
    </w:rPr>
  </w:style>
  <w:style w:type="character" w:customStyle="1" w:styleId="aff2">
    <w:name w:val="Неразрешенное упоминание"/>
    <w:qFormat/>
    <w:rsid w:val="00113133"/>
    <w:rPr>
      <w:color w:val="808080"/>
      <w:highlight w:val="white"/>
    </w:rPr>
  </w:style>
  <w:style w:type="character" w:customStyle="1" w:styleId="xfm06894558">
    <w:name w:val="xfm_06894558"/>
    <w:qFormat/>
    <w:rsid w:val="00113133"/>
  </w:style>
  <w:style w:type="character" w:customStyle="1" w:styleId="17">
    <w:name w:val="Название Знак1"/>
    <w:qFormat/>
    <w:rsid w:val="00113133"/>
    <w:rPr>
      <w:rFonts w:ascii="Cambria" w:eastAsia="Times New Roman" w:hAnsi="Cambria" w:cs="Times New Roman"/>
      <w:color w:val="17365D"/>
      <w:spacing w:val="5"/>
      <w:kern w:val="2"/>
      <w:sz w:val="52"/>
      <w:szCs w:val="52"/>
      <w:lang w:val="uk-UA" w:eastAsia="ru-RU"/>
    </w:rPr>
  </w:style>
  <w:style w:type="character" w:customStyle="1" w:styleId="m-8658556451084315809xfm07371595">
    <w:name w:val="m_-8658556451084315809xfm_07371595"/>
    <w:basedOn w:val="a0"/>
    <w:qFormat/>
    <w:rsid w:val="00113133"/>
  </w:style>
  <w:style w:type="character" w:customStyle="1" w:styleId="211pt">
    <w:name w:val="Основной текст (2) + 11 pt"/>
    <w:qFormat/>
    <w:rsid w:val="0011313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11pt0">
    <w:name w:val="Основной текст (2) + 11 pt;Полужирный"/>
    <w:qFormat/>
    <w:rsid w:val="00113133"/>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IndexLink">
    <w:name w:val="Index Link"/>
    <w:qFormat/>
    <w:rsid w:val="00113133"/>
  </w:style>
  <w:style w:type="paragraph" w:customStyle="1" w:styleId="Heading">
    <w:name w:val="Heading"/>
    <w:basedOn w:val="a"/>
    <w:next w:val="aff3"/>
    <w:qFormat/>
    <w:rsid w:val="00113133"/>
    <w:pPr>
      <w:keepNext/>
      <w:spacing w:before="240" w:after="120"/>
    </w:pPr>
    <w:rPr>
      <w:rFonts w:ascii="DejaVu Sans" w:eastAsia="DejaVu Sans" w:hAnsi="DejaVu Sans" w:cs="DejaVu Sans"/>
      <w:sz w:val="28"/>
      <w:szCs w:val="28"/>
    </w:rPr>
  </w:style>
  <w:style w:type="paragraph" w:styleId="aff3">
    <w:name w:val="Body Text"/>
    <w:basedOn w:val="a"/>
    <w:rsid w:val="00113133"/>
    <w:pPr>
      <w:spacing w:after="120"/>
    </w:pPr>
    <w:rPr>
      <w:rFonts w:ascii="Times New Roman" w:hAnsi="Times New Roman"/>
      <w:sz w:val="24"/>
      <w:szCs w:val="24"/>
    </w:rPr>
  </w:style>
  <w:style w:type="paragraph" w:styleId="aff4">
    <w:name w:val="List"/>
    <w:basedOn w:val="a"/>
    <w:rsid w:val="00113133"/>
    <w:pPr>
      <w:ind w:left="283" w:hanging="283"/>
    </w:pPr>
    <w:rPr>
      <w:rFonts w:ascii="Times New Roman" w:hAnsi="Times New Roman"/>
      <w:sz w:val="28"/>
      <w:lang w:val="ru-RU"/>
    </w:rPr>
  </w:style>
  <w:style w:type="paragraph" w:customStyle="1" w:styleId="Caption">
    <w:name w:val="Caption"/>
    <w:basedOn w:val="a"/>
    <w:qFormat/>
    <w:rsid w:val="00113133"/>
    <w:pPr>
      <w:suppressLineNumbers/>
      <w:spacing w:before="120" w:after="120"/>
    </w:pPr>
    <w:rPr>
      <w:i/>
      <w:iCs/>
      <w:sz w:val="24"/>
      <w:szCs w:val="24"/>
    </w:rPr>
  </w:style>
  <w:style w:type="paragraph" w:customStyle="1" w:styleId="Index">
    <w:name w:val="Index"/>
    <w:basedOn w:val="a"/>
    <w:qFormat/>
    <w:rsid w:val="00113133"/>
    <w:pPr>
      <w:suppressLineNumbers/>
    </w:pPr>
  </w:style>
  <w:style w:type="paragraph" w:customStyle="1" w:styleId="HeaderandFooter">
    <w:name w:val="Header and Footer"/>
    <w:basedOn w:val="a"/>
    <w:qFormat/>
    <w:rsid w:val="00113133"/>
  </w:style>
  <w:style w:type="paragraph" w:customStyle="1" w:styleId="Footer">
    <w:name w:val="Footer"/>
    <w:basedOn w:val="a"/>
    <w:rsid w:val="00113133"/>
    <w:pPr>
      <w:tabs>
        <w:tab w:val="center" w:pos="4153"/>
        <w:tab w:val="right" w:pos="8306"/>
      </w:tabs>
    </w:pPr>
  </w:style>
  <w:style w:type="paragraph" w:customStyle="1" w:styleId="aff5">
    <w:name w:val="Нормальний текст"/>
    <w:basedOn w:val="a"/>
    <w:qFormat/>
    <w:rsid w:val="00113133"/>
    <w:pPr>
      <w:spacing w:before="120"/>
      <w:ind w:firstLine="567"/>
    </w:pPr>
  </w:style>
  <w:style w:type="paragraph" w:customStyle="1" w:styleId="aff6">
    <w:name w:val="Шапка документу"/>
    <w:basedOn w:val="a"/>
    <w:qFormat/>
    <w:rsid w:val="00113133"/>
    <w:pPr>
      <w:keepNext/>
      <w:keepLines/>
      <w:spacing w:after="240"/>
      <w:ind w:left="4536"/>
      <w:jc w:val="center"/>
    </w:pPr>
  </w:style>
  <w:style w:type="paragraph" w:customStyle="1" w:styleId="Header">
    <w:name w:val="Header"/>
    <w:basedOn w:val="a"/>
    <w:rsid w:val="00113133"/>
    <w:pPr>
      <w:tabs>
        <w:tab w:val="center" w:pos="4153"/>
        <w:tab w:val="right" w:pos="8306"/>
      </w:tabs>
    </w:pPr>
  </w:style>
  <w:style w:type="paragraph" w:customStyle="1" w:styleId="aff7">
    <w:name w:val="Підпис"/>
    <w:basedOn w:val="a"/>
    <w:qFormat/>
    <w:rsid w:val="00113133"/>
    <w:pPr>
      <w:keepLines/>
      <w:tabs>
        <w:tab w:val="center" w:pos="2268"/>
        <w:tab w:val="left" w:pos="6804"/>
      </w:tabs>
      <w:spacing w:before="360"/>
    </w:pPr>
    <w:rPr>
      <w:b/>
    </w:rPr>
  </w:style>
  <w:style w:type="paragraph" w:customStyle="1" w:styleId="aff8">
    <w:name w:val="Глава документу"/>
    <w:basedOn w:val="a"/>
    <w:next w:val="a"/>
    <w:qFormat/>
    <w:rsid w:val="00113133"/>
    <w:pPr>
      <w:keepNext/>
      <w:keepLines/>
      <w:spacing w:before="120" w:after="120"/>
      <w:jc w:val="center"/>
    </w:pPr>
  </w:style>
  <w:style w:type="paragraph" w:customStyle="1" w:styleId="aff9">
    <w:name w:val="Герб"/>
    <w:basedOn w:val="a"/>
    <w:qFormat/>
    <w:rsid w:val="00113133"/>
    <w:pPr>
      <w:keepNext/>
      <w:keepLines/>
      <w:jc w:val="center"/>
    </w:pPr>
    <w:rPr>
      <w:sz w:val="144"/>
      <w:lang w:val="en-US"/>
    </w:rPr>
  </w:style>
  <w:style w:type="paragraph" w:customStyle="1" w:styleId="affa">
    <w:name w:val="Установа"/>
    <w:basedOn w:val="a"/>
    <w:qFormat/>
    <w:rsid w:val="00113133"/>
    <w:pPr>
      <w:keepNext/>
      <w:keepLines/>
      <w:spacing w:before="120"/>
      <w:jc w:val="center"/>
    </w:pPr>
    <w:rPr>
      <w:b/>
      <w:sz w:val="40"/>
    </w:rPr>
  </w:style>
  <w:style w:type="paragraph" w:customStyle="1" w:styleId="affb">
    <w:name w:val="Вид документа"/>
    <w:basedOn w:val="affa"/>
    <w:next w:val="a"/>
    <w:qFormat/>
    <w:rsid w:val="00113133"/>
    <w:pPr>
      <w:spacing w:before="360" w:after="240"/>
    </w:pPr>
    <w:rPr>
      <w:spacing w:val="20"/>
      <w:sz w:val="26"/>
    </w:rPr>
  </w:style>
  <w:style w:type="paragraph" w:customStyle="1" w:styleId="affc">
    <w:name w:val="Час та місце"/>
    <w:basedOn w:val="a"/>
    <w:qFormat/>
    <w:rsid w:val="00113133"/>
    <w:pPr>
      <w:keepNext/>
      <w:keepLines/>
      <w:spacing w:before="120" w:after="240"/>
      <w:jc w:val="center"/>
    </w:pPr>
  </w:style>
  <w:style w:type="paragraph" w:customStyle="1" w:styleId="affd">
    <w:name w:val="Назва документа"/>
    <w:basedOn w:val="a"/>
    <w:next w:val="aff5"/>
    <w:qFormat/>
    <w:rsid w:val="00113133"/>
    <w:pPr>
      <w:keepNext/>
      <w:keepLines/>
      <w:spacing w:before="240" w:after="240"/>
      <w:jc w:val="center"/>
    </w:pPr>
    <w:rPr>
      <w:b/>
    </w:rPr>
  </w:style>
  <w:style w:type="paragraph" w:customStyle="1" w:styleId="NormalText">
    <w:name w:val="Normal Text"/>
    <w:basedOn w:val="a"/>
    <w:qFormat/>
    <w:rsid w:val="00113133"/>
    <w:pPr>
      <w:ind w:firstLine="567"/>
      <w:jc w:val="both"/>
    </w:pPr>
  </w:style>
  <w:style w:type="paragraph" w:customStyle="1" w:styleId="ShapkaDocumentu">
    <w:name w:val="Shapka Documentu"/>
    <w:basedOn w:val="NormalText"/>
    <w:qFormat/>
    <w:rsid w:val="00113133"/>
    <w:pPr>
      <w:keepNext/>
      <w:keepLines/>
      <w:spacing w:after="240"/>
      <w:ind w:left="3969" w:firstLine="0"/>
      <w:jc w:val="center"/>
    </w:pPr>
  </w:style>
  <w:style w:type="paragraph" w:styleId="HTML5">
    <w:name w:val="HTML Preformatted"/>
    <w:basedOn w:val="a"/>
    <w:qFormat/>
    <w:rsid w:val="00113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affe">
    <w:name w:val="Normal (Web)"/>
    <w:basedOn w:val="a"/>
    <w:qFormat/>
    <w:rsid w:val="00113133"/>
    <w:pPr>
      <w:spacing w:before="280" w:after="280"/>
    </w:pPr>
    <w:rPr>
      <w:rFonts w:ascii="Times New Roman" w:hAnsi="Times New Roman"/>
      <w:sz w:val="24"/>
      <w:szCs w:val="24"/>
      <w:lang w:val="ru-RU"/>
    </w:rPr>
  </w:style>
  <w:style w:type="paragraph" w:customStyle="1" w:styleId="FootnoteText">
    <w:name w:val="Footnote Text"/>
    <w:basedOn w:val="a"/>
    <w:rsid w:val="00113133"/>
    <w:rPr>
      <w:rFonts w:ascii="Calibri" w:eastAsia="Calibri" w:hAnsi="Calibri"/>
      <w:sz w:val="20"/>
      <w:lang w:eastAsia="en-US"/>
    </w:rPr>
  </w:style>
  <w:style w:type="paragraph" w:styleId="afff">
    <w:name w:val="caption"/>
    <w:basedOn w:val="a"/>
    <w:next w:val="a"/>
    <w:qFormat/>
    <w:rsid w:val="00113133"/>
    <w:pPr>
      <w:jc w:val="both"/>
    </w:pPr>
    <w:rPr>
      <w:rFonts w:ascii="Times New Roman" w:hAnsi="Times New Roman"/>
      <w:b/>
      <w:sz w:val="40"/>
    </w:rPr>
  </w:style>
  <w:style w:type="paragraph" w:styleId="afff0">
    <w:name w:val="Title"/>
    <w:basedOn w:val="a"/>
    <w:qFormat/>
    <w:rsid w:val="00113133"/>
    <w:pPr>
      <w:jc w:val="center"/>
    </w:pPr>
    <w:rPr>
      <w:rFonts w:ascii="Times New Roman" w:hAnsi="Times New Roman"/>
      <w:sz w:val="20"/>
      <w:szCs w:val="24"/>
      <w:lang w:val="ru-RU"/>
    </w:rPr>
  </w:style>
  <w:style w:type="paragraph" w:styleId="2b">
    <w:name w:val="Body Text 2"/>
    <w:basedOn w:val="a"/>
    <w:qFormat/>
    <w:rsid w:val="00113133"/>
    <w:pPr>
      <w:jc w:val="both"/>
    </w:pPr>
    <w:rPr>
      <w:rFonts w:ascii="Times New Roman" w:hAnsi="Times New Roman"/>
      <w:sz w:val="28"/>
      <w:szCs w:val="28"/>
    </w:rPr>
  </w:style>
  <w:style w:type="paragraph" w:styleId="2c">
    <w:name w:val="Body Text Indent 2"/>
    <w:basedOn w:val="a"/>
    <w:qFormat/>
    <w:rsid w:val="00113133"/>
    <w:pPr>
      <w:spacing w:after="120" w:line="480" w:lineRule="auto"/>
      <w:ind w:left="283"/>
    </w:pPr>
    <w:rPr>
      <w:rFonts w:ascii="Times New Roman" w:hAnsi="Times New Roman"/>
      <w:sz w:val="24"/>
      <w:szCs w:val="24"/>
    </w:rPr>
  </w:style>
  <w:style w:type="paragraph" w:styleId="34">
    <w:name w:val="Body Text Indent 3"/>
    <w:basedOn w:val="a"/>
    <w:qFormat/>
    <w:rsid w:val="00113133"/>
    <w:pPr>
      <w:ind w:firstLine="567"/>
      <w:jc w:val="both"/>
    </w:pPr>
    <w:rPr>
      <w:rFonts w:ascii="Times New Roman" w:hAnsi="Times New Roman"/>
      <w:sz w:val="28"/>
    </w:rPr>
  </w:style>
  <w:style w:type="paragraph" w:styleId="afff1">
    <w:name w:val="Block Text"/>
    <w:basedOn w:val="a"/>
    <w:qFormat/>
    <w:rsid w:val="00113133"/>
    <w:pPr>
      <w:widowControl w:val="0"/>
      <w:shd w:val="clear" w:color="auto" w:fill="FFFFFF"/>
      <w:spacing w:before="34" w:line="187" w:lineRule="exact"/>
      <w:ind w:left="547" w:right="365" w:firstLine="20"/>
    </w:pPr>
    <w:rPr>
      <w:rFonts w:ascii="Times New Roman" w:hAnsi="Times New Roman"/>
      <w:b/>
      <w:bCs/>
      <w:color w:val="000000"/>
      <w:spacing w:val="-3"/>
      <w:sz w:val="22"/>
      <w:szCs w:val="22"/>
    </w:rPr>
  </w:style>
  <w:style w:type="paragraph" w:styleId="afff2">
    <w:name w:val="Plain Text"/>
    <w:basedOn w:val="a"/>
    <w:qFormat/>
    <w:rsid w:val="00113133"/>
    <w:rPr>
      <w:rFonts w:ascii="Courier New" w:hAnsi="Courier New"/>
      <w:sz w:val="20"/>
    </w:rPr>
  </w:style>
  <w:style w:type="paragraph" w:styleId="afff3">
    <w:name w:val="Balloon Text"/>
    <w:basedOn w:val="a"/>
    <w:qFormat/>
    <w:rsid w:val="00113133"/>
    <w:rPr>
      <w:rFonts w:ascii="Tahoma" w:hAnsi="Tahoma"/>
      <w:sz w:val="16"/>
      <w:szCs w:val="16"/>
    </w:rPr>
  </w:style>
  <w:style w:type="paragraph" w:customStyle="1" w:styleId="18">
    <w:name w:val="Знак1"/>
    <w:basedOn w:val="a"/>
    <w:qFormat/>
    <w:rsid w:val="00113133"/>
    <w:rPr>
      <w:rFonts w:ascii="Verdana" w:hAnsi="Verdana" w:cs="Verdana"/>
      <w:sz w:val="20"/>
      <w:lang w:val="en-US" w:eastAsia="en-US"/>
    </w:rPr>
  </w:style>
  <w:style w:type="paragraph" w:customStyle="1" w:styleId="afff4">
    <w:name w:val="Знак Знак Знак Знак Знак Знак Знак Знак Знак Знак"/>
    <w:basedOn w:val="a"/>
    <w:qFormat/>
    <w:rsid w:val="00113133"/>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afff5">
    <w:name w:val="нормальний"/>
    <w:basedOn w:val="a"/>
    <w:qFormat/>
    <w:rsid w:val="00113133"/>
    <w:pPr>
      <w:widowControl w:val="0"/>
    </w:pPr>
    <w:rPr>
      <w:rFonts w:ascii="Times New Roman" w:hAnsi="Times New Roman"/>
      <w:sz w:val="28"/>
      <w:szCs w:val="28"/>
      <w:lang w:val="en-US"/>
    </w:rPr>
  </w:style>
  <w:style w:type="paragraph" w:customStyle="1" w:styleId="19">
    <w:name w:val="заголовок 1"/>
    <w:basedOn w:val="a"/>
    <w:next w:val="a"/>
    <w:qFormat/>
    <w:rsid w:val="00113133"/>
    <w:pPr>
      <w:keepNext/>
      <w:ind w:firstLine="720"/>
    </w:pPr>
    <w:rPr>
      <w:rFonts w:ascii="Times New Roman" w:hAnsi="Times New Roman"/>
      <w:sz w:val="28"/>
      <w:szCs w:val="28"/>
    </w:rPr>
  </w:style>
  <w:style w:type="paragraph" w:customStyle="1" w:styleId="211">
    <w:name w:val="Основной текст 21"/>
    <w:basedOn w:val="a"/>
    <w:qFormat/>
    <w:rsid w:val="00113133"/>
    <w:pPr>
      <w:ind w:firstLine="720"/>
      <w:jc w:val="both"/>
    </w:pPr>
    <w:rPr>
      <w:rFonts w:ascii="Times New Roman" w:hAnsi="Times New Roman"/>
      <w:b/>
      <w:bCs/>
      <w:sz w:val="28"/>
      <w:szCs w:val="28"/>
    </w:rPr>
  </w:style>
  <w:style w:type="paragraph" w:customStyle="1" w:styleId="111">
    <w:name w:val="заголовок 11"/>
    <w:basedOn w:val="a"/>
    <w:next w:val="a"/>
    <w:qFormat/>
    <w:rsid w:val="00113133"/>
    <w:pPr>
      <w:keepNext/>
      <w:jc w:val="center"/>
    </w:pPr>
    <w:rPr>
      <w:rFonts w:ascii="Times New Roman" w:hAnsi="Times New Roman"/>
      <w:sz w:val="28"/>
      <w:szCs w:val="28"/>
    </w:rPr>
  </w:style>
  <w:style w:type="paragraph" w:customStyle="1" w:styleId="afff6">
    <w:name w:val="Знак"/>
    <w:basedOn w:val="a"/>
    <w:qFormat/>
    <w:rsid w:val="00113133"/>
    <w:rPr>
      <w:rFonts w:ascii="Verdana" w:hAnsi="Verdana" w:cs="Verdana"/>
      <w:sz w:val="20"/>
      <w:lang w:val="en-US" w:eastAsia="en-US"/>
    </w:rPr>
  </w:style>
  <w:style w:type="paragraph" w:customStyle="1" w:styleId="afff7">
    <w:name w:val="заголов"/>
    <w:basedOn w:val="a"/>
    <w:qFormat/>
    <w:rsid w:val="00113133"/>
    <w:pPr>
      <w:widowControl w:val="0"/>
      <w:jc w:val="center"/>
    </w:pPr>
    <w:rPr>
      <w:rFonts w:ascii="Times New Roman" w:eastAsia="Lucida Sans Unicode" w:hAnsi="Times New Roman"/>
      <w:b/>
      <w:kern w:val="2"/>
      <w:sz w:val="24"/>
      <w:szCs w:val="24"/>
      <w:lang w:eastAsia="ar-SA"/>
    </w:rPr>
  </w:style>
  <w:style w:type="paragraph" w:customStyle="1" w:styleId="afff8">
    <w:name w:val="Без інтервалів"/>
    <w:qFormat/>
    <w:rsid w:val="00113133"/>
    <w:pPr>
      <w:suppressAutoHyphens/>
    </w:pPr>
    <w:rPr>
      <w:rFonts w:ascii="Calibri" w:eastAsia="Calibri" w:hAnsi="Calibri"/>
      <w:sz w:val="22"/>
      <w:szCs w:val="22"/>
      <w:lang w:eastAsia="en-US"/>
    </w:rPr>
  </w:style>
  <w:style w:type="paragraph" w:customStyle="1" w:styleId="rvps2">
    <w:name w:val="rvps2"/>
    <w:basedOn w:val="a"/>
    <w:qFormat/>
    <w:rsid w:val="00113133"/>
    <w:pPr>
      <w:spacing w:before="280" w:after="280"/>
    </w:pPr>
    <w:rPr>
      <w:rFonts w:ascii="Times New Roman" w:hAnsi="Times New Roman"/>
      <w:sz w:val="24"/>
      <w:szCs w:val="24"/>
      <w:lang w:val="ru-RU"/>
    </w:rPr>
  </w:style>
  <w:style w:type="paragraph" w:customStyle="1" w:styleId="rvps7">
    <w:name w:val="rvps7"/>
    <w:basedOn w:val="a"/>
    <w:qFormat/>
    <w:rsid w:val="00113133"/>
    <w:pPr>
      <w:spacing w:before="280" w:after="280"/>
    </w:pPr>
    <w:rPr>
      <w:rFonts w:ascii="Times New Roman" w:hAnsi="Times New Roman"/>
      <w:sz w:val="24"/>
      <w:szCs w:val="24"/>
      <w:lang w:val="ru-RU"/>
    </w:rPr>
  </w:style>
  <w:style w:type="paragraph" w:customStyle="1" w:styleId="rvps6">
    <w:name w:val="rvps6"/>
    <w:basedOn w:val="a"/>
    <w:qFormat/>
    <w:rsid w:val="00113133"/>
    <w:pPr>
      <w:spacing w:before="280" w:after="280"/>
    </w:pPr>
    <w:rPr>
      <w:rFonts w:ascii="Times New Roman" w:hAnsi="Times New Roman"/>
      <w:sz w:val="24"/>
      <w:szCs w:val="24"/>
      <w:lang w:val="ru-RU"/>
    </w:rPr>
  </w:style>
  <w:style w:type="paragraph" w:customStyle="1" w:styleId="1a">
    <w:name w:val="Абзац списка1"/>
    <w:basedOn w:val="a"/>
    <w:qFormat/>
    <w:rsid w:val="00113133"/>
    <w:pPr>
      <w:ind w:left="720"/>
      <w:contextualSpacing/>
    </w:pPr>
    <w:rPr>
      <w:rFonts w:ascii="Calibri" w:hAnsi="Calibri"/>
      <w:sz w:val="22"/>
      <w:szCs w:val="22"/>
    </w:rPr>
  </w:style>
  <w:style w:type="paragraph" w:customStyle="1" w:styleId="StyleZakonu0">
    <w:name w:val="StyleZakonu"/>
    <w:basedOn w:val="a"/>
    <w:qFormat/>
    <w:rsid w:val="00113133"/>
    <w:pPr>
      <w:spacing w:after="60" w:line="220" w:lineRule="exact"/>
      <w:ind w:firstLine="284"/>
      <w:jc w:val="both"/>
    </w:pPr>
    <w:rPr>
      <w:rFonts w:ascii="Times New Roman" w:hAnsi="Times New Roman"/>
      <w:sz w:val="20"/>
    </w:rPr>
  </w:style>
  <w:style w:type="paragraph" w:customStyle="1" w:styleId="rvps12">
    <w:name w:val="rvps12"/>
    <w:basedOn w:val="a"/>
    <w:qFormat/>
    <w:rsid w:val="00113133"/>
    <w:pPr>
      <w:spacing w:before="280" w:after="280"/>
    </w:pPr>
    <w:rPr>
      <w:rFonts w:ascii="Times New Roman" w:hAnsi="Times New Roman"/>
      <w:sz w:val="24"/>
      <w:szCs w:val="24"/>
      <w:lang w:val="ru-RU"/>
    </w:rPr>
  </w:style>
  <w:style w:type="paragraph" w:customStyle="1" w:styleId="rvps14">
    <w:name w:val="rvps14"/>
    <w:basedOn w:val="a"/>
    <w:qFormat/>
    <w:rsid w:val="00113133"/>
    <w:pPr>
      <w:spacing w:before="280" w:after="280"/>
    </w:pPr>
    <w:rPr>
      <w:rFonts w:ascii="Times New Roman" w:hAnsi="Times New Roman"/>
      <w:sz w:val="24"/>
      <w:szCs w:val="24"/>
      <w:lang w:val="ru-RU"/>
    </w:rPr>
  </w:style>
  <w:style w:type="paragraph" w:customStyle="1" w:styleId="ParagraphStyle">
    <w:name w:val="Paragraph Style"/>
    <w:qFormat/>
    <w:rsid w:val="00113133"/>
    <w:pPr>
      <w:suppressAutoHyphens/>
    </w:pPr>
    <w:rPr>
      <w:rFonts w:ascii="Courier New" w:hAnsi="Courier New"/>
      <w:sz w:val="24"/>
      <w:szCs w:val="24"/>
    </w:rPr>
  </w:style>
  <w:style w:type="paragraph" w:styleId="afff9">
    <w:name w:val="Body Text Indent"/>
    <w:basedOn w:val="a"/>
    <w:rsid w:val="00113133"/>
    <w:pPr>
      <w:spacing w:after="120"/>
      <w:ind w:left="283"/>
    </w:pPr>
  </w:style>
  <w:style w:type="paragraph" w:customStyle="1" w:styleId="BodyText23">
    <w:name w:val="Body Text 23"/>
    <w:basedOn w:val="a"/>
    <w:qFormat/>
    <w:rsid w:val="00113133"/>
    <w:pPr>
      <w:ind w:firstLine="709"/>
      <w:jc w:val="both"/>
    </w:pPr>
    <w:rPr>
      <w:rFonts w:ascii="1251 Times" w:hAnsi="1251 Times"/>
      <w:sz w:val="28"/>
      <w:szCs w:val="28"/>
    </w:rPr>
  </w:style>
  <w:style w:type="paragraph" w:customStyle="1" w:styleId="FR1">
    <w:name w:val="FR1"/>
    <w:qFormat/>
    <w:rsid w:val="00113133"/>
    <w:pPr>
      <w:widowControl w:val="0"/>
      <w:suppressAutoHyphens/>
    </w:pPr>
    <w:rPr>
      <w:sz w:val="28"/>
      <w:szCs w:val="28"/>
      <w:lang w:val="uk-UA"/>
    </w:rPr>
  </w:style>
  <w:style w:type="paragraph" w:customStyle="1" w:styleId="Iniiaiieoaeno2">
    <w:name w:val="Iniiaiie oaeno 2"/>
    <w:basedOn w:val="Iauiue"/>
    <w:qFormat/>
    <w:rsid w:val="00113133"/>
    <w:pPr>
      <w:widowControl/>
      <w:ind w:firstLine="709"/>
      <w:jc w:val="both"/>
    </w:pPr>
    <w:rPr>
      <w:rFonts w:ascii="1251 Times" w:hAnsi="1251 Times"/>
      <w:sz w:val="28"/>
      <w:szCs w:val="28"/>
      <w:lang w:val="uk-UA"/>
    </w:rPr>
  </w:style>
  <w:style w:type="paragraph" w:customStyle="1" w:styleId="Iauiue">
    <w:name w:val="Iau?iue"/>
    <w:qFormat/>
    <w:rsid w:val="00113133"/>
    <w:pPr>
      <w:widowControl w:val="0"/>
      <w:suppressAutoHyphens/>
    </w:pPr>
    <w:rPr>
      <w:sz w:val="26"/>
      <w:lang w:val="en-GB"/>
    </w:rPr>
  </w:style>
  <w:style w:type="paragraph" w:customStyle="1" w:styleId="220">
    <w:name w:val="Основной текст 22"/>
    <w:basedOn w:val="a"/>
    <w:qFormat/>
    <w:rsid w:val="00113133"/>
    <w:pPr>
      <w:tabs>
        <w:tab w:val="left" w:pos="993"/>
      </w:tabs>
      <w:jc w:val="center"/>
    </w:pPr>
    <w:rPr>
      <w:rFonts w:ascii="Times New Roman" w:hAnsi="Times New Roman"/>
      <w:b/>
      <w:sz w:val="24"/>
    </w:rPr>
  </w:style>
  <w:style w:type="paragraph" w:customStyle="1" w:styleId="caaieiaie3">
    <w:name w:val="caaieiaie 3"/>
    <w:basedOn w:val="a"/>
    <w:next w:val="a"/>
    <w:qFormat/>
    <w:rsid w:val="00113133"/>
    <w:pPr>
      <w:keepNext/>
      <w:ind w:firstLine="709"/>
      <w:jc w:val="center"/>
    </w:pPr>
    <w:rPr>
      <w:rFonts w:ascii="SchoolBook" w:hAnsi="SchoolBook"/>
      <w:b/>
      <w:bCs/>
      <w:sz w:val="28"/>
      <w:szCs w:val="28"/>
    </w:rPr>
  </w:style>
  <w:style w:type="paragraph" w:customStyle="1" w:styleId="caaieiaie1">
    <w:name w:val="caaieiaie 1"/>
    <w:basedOn w:val="a"/>
    <w:next w:val="a"/>
    <w:qFormat/>
    <w:rsid w:val="00113133"/>
    <w:pPr>
      <w:keepNext/>
      <w:spacing w:before="240" w:after="60"/>
    </w:pPr>
    <w:rPr>
      <w:rFonts w:ascii="Arial" w:hAnsi="Arial" w:cs="Arial"/>
      <w:b/>
      <w:bCs/>
      <w:kern w:val="2"/>
      <w:sz w:val="28"/>
      <w:szCs w:val="28"/>
    </w:rPr>
  </w:style>
  <w:style w:type="paragraph" w:customStyle="1" w:styleId="Normal1">
    <w:name w:val="Normal1"/>
    <w:qFormat/>
    <w:rsid w:val="00113133"/>
    <w:pPr>
      <w:suppressAutoHyphens/>
      <w:jc w:val="both"/>
    </w:pPr>
    <w:rPr>
      <w:rFonts w:ascii="1251 Times" w:hAnsi="1251 Times"/>
      <w:sz w:val="24"/>
      <w:szCs w:val="24"/>
      <w:lang w:val="uk-UA"/>
    </w:rPr>
  </w:style>
  <w:style w:type="paragraph" w:customStyle="1" w:styleId="TOC1">
    <w:name w:val="TOC 1"/>
    <w:basedOn w:val="a"/>
    <w:next w:val="a"/>
    <w:autoRedefine/>
    <w:rsid w:val="00113133"/>
    <w:pPr>
      <w:widowControl w:val="0"/>
      <w:tabs>
        <w:tab w:val="right" w:leader="dot" w:pos="0"/>
        <w:tab w:val="right" w:leader="dot" w:pos="9639"/>
      </w:tabs>
      <w:spacing w:after="120"/>
      <w:ind w:right="397"/>
    </w:pPr>
    <w:rPr>
      <w:rFonts w:ascii="Times New Roman" w:hAnsi="Times New Roman"/>
      <w:iCs/>
      <w:smallCaps/>
      <w:spacing w:val="-4"/>
      <w:kern w:val="2"/>
      <w:sz w:val="28"/>
      <w:szCs w:val="28"/>
      <w:lang w:eastAsia="ja-JP"/>
    </w:rPr>
  </w:style>
  <w:style w:type="paragraph" w:styleId="35">
    <w:name w:val="Body Text 3"/>
    <w:basedOn w:val="a"/>
    <w:qFormat/>
    <w:rsid w:val="00113133"/>
    <w:pPr>
      <w:tabs>
        <w:tab w:val="left" w:pos="2694"/>
      </w:tabs>
      <w:jc w:val="center"/>
    </w:pPr>
    <w:rPr>
      <w:rFonts w:ascii="Times New Roman" w:hAnsi="Times New Roman"/>
      <w:b/>
      <w:bCs/>
      <w:spacing w:val="30"/>
      <w:sz w:val="28"/>
      <w:szCs w:val="28"/>
    </w:rPr>
  </w:style>
  <w:style w:type="paragraph" w:customStyle="1" w:styleId="310">
    <w:name w:val="Основной текст 31"/>
    <w:basedOn w:val="a"/>
    <w:qFormat/>
    <w:rsid w:val="00113133"/>
    <w:pPr>
      <w:jc w:val="both"/>
    </w:pPr>
    <w:rPr>
      <w:rFonts w:ascii="Times New Roman" w:hAnsi="Times New Roman"/>
      <w:sz w:val="24"/>
    </w:rPr>
  </w:style>
  <w:style w:type="paragraph" w:customStyle="1" w:styleId="afffa">
    <w:name w:val="Îáû÷íûé"/>
    <w:qFormat/>
    <w:rsid w:val="00113133"/>
    <w:pPr>
      <w:widowControl w:val="0"/>
      <w:suppressAutoHyphens/>
    </w:pPr>
    <w:rPr>
      <w:sz w:val="26"/>
    </w:rPr>
  </w:style>
  <w:style w:type="paragraph" w:customStyle="1" w:styleId="Iauiue1">
    <w:name w:val="Iau?iue1"/>
    <w:qFormat/>
    <w:rsid w:val="00113133"/>
    <w:pPr>
      <w:suppressAutoHyphens/>
    </w:pPr>
    <w:rPr>
      <w:rFonts w:ascii="1251 Times" w:hAnsi="1251 Times"/>
      <w:sz w:val="26"/>
    </w:rPr>
  </w:style>
  <w:style w:type="paragraph" w:customStyle="1" w:styleId="36">
    <w:name w:val="заголовок 3"/>
    <w:basedOn w:val="a"/>
    <w:next w:val="a"/>
    <w:qFormat/>
    <w:rsid w:val="00113133"/>
    <w:pPr>
      <w:keepNext/>
      <w:jc w:val="both"/>
    </w:pPr>
    <w:rPr>
      <w:rFonts w:ascii="Courier New" w:hAnsi="Courier New" w:cs="Courier New"/>
      <w:b/>
      <w:bCs/>
      <w:color w:val="FF0000"/>
      <w:sz w:val="24"/>
      <w:szCs w:val="24"/>
    </w:rPr>
  </w:style>
  <w:style w:type="paragraph" w:customStyle="1" w:styleId="afffb">
    <w:name w:val="список без выступа"/>
    <w:basedOn w:val="a"/>
    <w:qFormat/>
    <w:rsid w:val="00113133"/>
    <w:pPr>
      <w:tabs>
        <w:tab w:val="left" w:pos="0"/>
        <w:tab w:val="left" w:pos="357"/>
      </w:tabs>
      <w:ind w:left="360" w:hanging="360"/>
      <w:jc w:val="both"/>
    </w:pPr>
    <w:rPr>
      <w:rFonts w:ascii="Times New Roman" w:hAnsi="Times New Roman"/>
      <w:sz w:val="24"/>
      <w:szCs w:val="24"/>
    </w:rPr>
  </w:style>
  <w:style w:type="paragraph" w:customStyle="1" w:styleId="rtecenter">
    <w:name w:val="rtecenter"/>
    <w:basedOn w:val="a"/>
    <w:qFormat/>
    <w:rsid w:val="00113133"/>
    <w:pPr>
      <w:spacing w:before="120" w:after="216"/>
      <w:jc w:val="center"/>
    </w:pPr>
    <w:rPr>
      <w:rFonts w:ascii="Times New Roman" w:hAnsi="Times New Roman"/>
      <w:sz w:val="24"/>
      <w:szCs w:val="24"/>
      <w:lang w:val="ru-RU"/>
    </w:rPr>
  </w:style>
  <w:style w:type="paragraph" w:customStyle="1" w:styleId="rtejustify">
    <w:name w:val="rtejustify"/>
    <w:basedOn w:val="a"/>
    <w:qFormat/>
    <w:rsid w:val="00113133"/>
    <w:pPr>
      <w:spacing w:before="120" w:after="216"/>
      <w:jc w:val="both"/>
    </w:pPr>
    <w:rPr>
      <w:rFonts w:ascii="Times New Roman" w:hAnsi="Times New Roman"/>
      <w:sz w:val="24"/>
      <w:szCs w:val="24"/>
      <w:lang w:val="ru-RU"/>
    </w:rPr>
  </w:style>
  <w:style w:type="paragraph" w:customStyle="1" w:styleId="ConsPlusNormal">
    <w:name w:val="ConsPlusNormal"/>
    <w:qFormat/>
    <w:rsid w:val="00113133"/>
    <w:pPr>
      <w:widowControl w:val="0"/>
      <w:suppressAutoHyphens/>
    </w:pPr>
    <w:rPr>
      <w:rFonts w:ascii="Arial" w:hAnsi="Arial" w:cs="Arial"/>
      <w:sz w:val="26"/>
    </w:rPr>
  </w:style>
  <w:style w:type="paragraph" w:customStyle="1" w:styleId="1b">
    <w:name w:val="Обычный1"/>
    <w:qFormat/>
    <w:rsid w:val="00113133"/>
    <w:pPr>
      <w:widowControl w:val="0"/>
      <w:suppressAutoHyphens/>
      <w:spacing w:line="300" w:lineRule="auto"/>
      <w:ind w:firstLine="520"/>
    </w:pPr>
    <w:rPr>
      <w:sz w:val="28"/>
      <w:lang w:val="uk-UA"/>
    </w:rPr>
  </w:style>
  <w:style w:type="paragraph" w:customStyle="1" w:styleId="Style6">
    <w:name w:val="Style6"/>
    <w:basedOn w:val="a"/>
    <w:qFormat/>
    <w:rsid w:val="00113133"/>
    <w:pPr>
      <w:widowControl w:val="0"/>
      <w:spacing w:line="274" w:lineRule="exact"/>
      <w:jc w:val="both"/>
    </w:pPr>
    <w:rPr>
      <w:rFonts w:ascii="Times New Roman" w:hAnsi="Times New Roman"/>
      <w:sz w:val="24"/>
      <w:szCs w:val="24"/>
      <w:lang w:eastAsia="uk-UA"/>
    </w:rPr>
  </w:style>
  <w:style w:type="paragraph" w:customStyle="1" w:styleId="Iauiue0">
    <w:name w:val="Iau.iue"/>
    <w:basedOn w:val="a"/>
    <w:next w:val="a"/>
    <w:qFormat/>
    <w:rsid w:val="00113133"/>
    <w:rPr>
      <w:rFonts w:ascii="Times New Roman" w:hAnsi="Times New Roman"/>
      <w:sz w:val="24"/>
      <w:szCs w:val="24"/>
      <w:lang w:val="ru-RU"/>
    </w:rPr>
  </w:style>
  <w:style w:type="paragraph" w:styleId="afffc">
    <w:name w:val="List Paragraph"/>
    <w:basedOn w:val="a"/>
    <w:qFormat/>
    <w:rsid w:val="00113133"/>
    <w:pPr>
      <w:spacing w:after="200" w:line="276" w:lineRule="auto"/>
      <w:ind w:left="720"/>
      <w:contextualSpacing/>
    </w:pPr>
    <w:rPr>
      <w:rFonts w:ascii="Calibri" w:eastAsia="Calibri" w:hAnsi="Calibri"/>
      <w:sz w:val="22"/>
      <w:szCs w:val="22"/>
      <w:lang w:val="ru-RU" w:eastAsia="en-US"/>
    </w:rPr>
  </w:style>
  <w:style w:type="paragraph" w:customStyle="1" w:styleId="TOC2">
    <w:name w:val="TOC 2"/>
    <w:basedOn w:val="a"/>
    <w:next w:val="a"/>
    <w:autoRedefine/>
    <w:rsid w:val="00113133"/>
    <w:pPr>
      <w:ind w:left="240"/>
    </w:pPr>
    <w:rPr>
      <w:rFonts w:ascii="Arial" w:hAnsi="Arial"/>
      <w:sz w:val="24"/>
      <w:szCs w:val="24"/>
    </w:rPr>
  </w:style>
  <w:style w:type="paragraph" w:customStyle="1" w:styleId="ConsPlusNonformat">
    <w:name w:val="ConsPlusNonformat"/>
    <w:qFormat/>
    <w:rsid w:val="00113133"/>
    <w:pPr>
      <w:widowControl w:val="0"/>
      <w:suppressAutoHyphens/>
    </w:pPr>
    <w:rPr>
      <w:rFonts w:ascii="Courier New" w:hAnsi="Courier New" w:cs="Courier New"/>
      <w:sz w:val="26"/>
    </w:rPr>
  </w:style>
  <w:style w:type="paragraph" w:customStyle="1" w:styleId="1c">
    <w:name w:val="Цитата1"/>
    <w:basedOn w:val="1b"/>
    <w:qFormat/>
    <w:rsid w:val="00113133"/>
    <w:pPr>
      <w:widowControl/>
      <w:spacing w:line="240" w:lineRule="auto"/>
      <w:ind w:left="-1134" w:right="-766" w:firstLine="567"/>
    </w:pPr>
  </w:style>
  <w:style w:type="paragraph" w:customStyle="1" w:styleId="afffd">
    <w:name w:val="Знак Знак Знак Знак Знак"/>
    <w:basedOn w:val="a"/>
    <w:qFormat/>
    <w:rsid w:val="00113133"/>
    <w:rPr>
      <w:rFonts w:ascii="Verdana" w:hAnsi="Verdana"/>
      <w:sz w:val="20"/>
      <w:lang w:val="en-US" w:eastAsia="en-US"/>
    </w:rPr>
  </w:style>
  <w:style w:type="paragraph" w:customStyle="1" w:styleId="CharChar2">
    <w:name w:val="Char Char2"/>
    <w:basedOn w:val="a"/>
    <w:qFormat/>
    <w:rsid w:val="00113133"/>
    <w:rPr>
      <w:rFonts w:ascii="Verdana" w:hAnsi="Verdana" w:cs="Verdana"/>
      <w:sz w:val="24"/>
      <w:szCs w:val="24"/>
      <w:lang w:val="en-US" w:eastAsia="en-US"/>
    </w:rPr>
  </w:style>
  <w:style w:type="paragraph" w:customStyle="1" w:styleId="45">
    <w:name w:val="Обычный4"/>
    <w:qFormat/>
    <w:rsid w:val="00113133"/>
    <w:pPr>
      <w:suppressAutoHyphens/>
    </w:pPr>
    <w:rPr>
      <w:sz w:val="28"/>
    </w:rPr>
  </w:style>
  <w:style w:type="paragraph" w:customStyle="1" w:styleId="37">
    <w:name w:val="Цитата3"/>
    <w:basedOn w:val="45"/>
    <w:qFormat/>
    <w:rsid w:val="00113133"/>
    <w:pPr>
      <w:ind w:left="-1134" w:right="-766" w:firstLine="567"/>
    </w:pPr>
    <w:rPr>
      <w:lang w:val="uk-UA"/>
    </w:rPr>
  </w:style>
  <w:style w:type="paragraph" w:customStyle="1" w:styleId="1d">
    <w:name w:val="Основной текст1"/>
    <w:basedOn w:val="a"/>
    <w:qFormat/>
    <w:rsid w:val="00113133"/>
    <w:pPr>
      <w:widowControl w:val="0"/>
      <w:shd w:val="clear" w:color="auto" w:fill="FFFFFF"/>
    </w:pPr>
    <w:rPr>
      <w:rFonts w:ascii="Times New Roman" w:hAnsi="Times New Roman"/>
      <w:sz w:val="20"/>
    </w:rPr>
  </w:style>
  <w:style w:type="paragraph" w:customStyle="1" w:styleId="2d">
    <w:name w:val="Абзац списка2"/>
    <w:basedOn w:val="a"/>
    <w:qFormat/>
    <w:rsid w:val="00113133"/>
    <w:pPr>
      <w:spacing w:after="200" w:line="276" w:lineRule="auto"/>
      <w:ind w:left="708"/>
    </w:pPr>
    <w:rPr>
      <w:rFonts w:ascii="Calibri" w:hAnsi="Calibri"/>
      <w:sz w:val="22"/>
      <w:szCs w:val="22"/>
      <w:lang w:val="ru-RU" w:eastAsia="en-US"/>
    </w:rPr>
  </w:style>
  <w:style w:type="paragraph" w:customStyle="1" w:styleId="Style7">
    <w:name w:val="Style7"/>
    <w:basedOn w:val="a"/>
    <w:qFormat/>
    <w:rsid w:val="00113133"/>
    <w:pPr>
      <w:widowControl w:val="0"/>
      <w:spacing w:line="228" w:lineRule="exact"/>
    </w:pPr>
    <w:rPr>
      <w:rFonts w:ascii="Arial" w:hAnsi="Arial" w:cs="Arial"/>
      <w:sz w:val="24"/>
      <w:szCs w:val="24"/>
      <w:lang w:val="ru-RU"/>
    </w:rPr>
  </w:style>
  <w:style w:type="paragraph" w:customStyle="1" w:styleId="afffe">
    <w:name w:val="Абзац списку"/>
    <w:basedOn w:val="a"/>
    <w:qFormat/>
    <w:rsid w:val="00113133"/>
    <w:pPr>
      <w:spacing w:after="200" w:line="276" w:lineRule="auto"/>
      <w:ind w:left="720"/>
      <w:contextualSpacing/>
    </w:pPr>
    <w:rPr>
      <w:rFonts w:ascii="Calibri" w:eastAsia="Calibri" w:hAnsi="Calibri"/>
      <w:sz w:val="22"/>
      <w:szCs w:val="22"/>
      <w:lang w:val="ru-RU" w:eastAsia="en-US"/>
    </w:rPr>
  </w:style>
  <w:style w:type="paragraph" w:customStyle="1" w:styleId="EndnoteText">
    <w:name w:val="Endnote Text"/>
    <w:basedOn w:val="a"/>
    <w:rsid w:val="00113133"/>
    <w:rPr>
      <w:rFonts w:ascii="Times New Roman" w:hAnsi="Times New Roman"/>
      <w:sz w:val="20"/>
      <w:szCs w:val="24"/>
    </w:rPr>
  </w:style>
  <w:style w:type="paragraph" w:styleId="affff">
    <w:name w:val="No Spacing"/>
    <w:qFormat/>
    <w:rsid w:val="00113133"/>
    <w:pPr>
      <w:suppressAutoHyphens/>
    </w:pPr>
    <w:rPr>
      <w:rFonts w:ascii="Calibri" w:hAnsi="Calibri"/>
      <w:sz w:val="22"/>
      <w:szCs w:val="22"/>
    </w:rPr>
  </w:style>
  <w:style w:type="paragraph" w:styleId="affff0">
    <w:name w:val="Subtitle"/>
    <w:basedOn w:val="a"/>
    <w:qFormat/>
    <w:rsid w:val="00113133"/>
    <w:pPr>
      <w:tabs>
        <w:tab w:val="left" w:pos="1620"/>
      </w:tabs>
      <w:spacing w:before="120" w:after="120"/>
      <w:ind w:left="1467" w:hanging="567"/>
      <w:jc w:val="center"/>
    </w:pPr>
    <w:rPr>
      <w:rFonts w:ascii="Times New Roman" w:hAnsi="Times New Roman"/>
      <w:i/>
      <w:sz w:val="22"/>
    </w:rPr>
  </w:style>
  <w:style w:type="paragraph" w:styleId="affff1">
    <w:name w:val="annotation text"/>
    <w:basedOn w:val="a"/>
    <w:qFormat/>
    <w:rsid w:val="00113133"/>
    <w:rPr>
      <w:rFonts w:ascii="Times New Roman" w:hAnsi="Times New Roman"/>
      <w:sz w:val="20"/>
    </w:rPr>
  </w:style>
  <w:style w:type="paragraph" w:styleId="38">
    <w:name w:val="List Bullet 3"/>
    <w:basedOn w:val="a"/>
    <w:qFormat/>
    <w:rsid w:val="00113133"/>
    <w:pPr>
      <w:ind w:left="566" w:hanging="283"/>
    </w:pPr>
    <w:rPr>
      <w:rFonts w:ascii="Times New Roman" w:hAnsi="Times New Roman"/>
      <w:sz w:val="24"/>
      <w:szCs w:val="24"/>
      <w:lang w:val="ru-RU"/>
    </w:rPr>
  </w:style>
  <w:style w:type="paragraph" w:customStyle="1" w:styleId="BodyText21">
    <w:name w:val="Body Text 21"/>
    <w:basedOn w:val="a"/>
    <w:qFormat/>
    <w:rsid w:val="00113133"/>
    <w:pPr>
      <w:tabs>
        <w:tab w:val="left" w:pos="993"/>
      </w:tabs>
      <w:jc w:val="center"/>
    </w:pPr>
    <w:rPr>
      <w:rFonts w:ascii="Times New Roman" w:hAnsi="Times New Roman"/>
      <w:b/>
      <w:sz w:val="24"/>
    </w:rPr>
  </w:style>
  <w:style w:type="paragraph" w:customStyle="1" w:styleId="Normal2">
    <w:name w:val="Normal2"/>
    <w:qFormat/>
    <w:rsid w:val="00113133"/>
    <w:pPr>
      <w:widowControl w:val="0"/>
      <w:suppressAutoHyphens/>
      <w:spacing w:before="20" w:line="300" w:lineRule="auto"/>
      <w:ind w:firstLine="560"/>
      <w:jc w:val="both"/>
    </w:pPr>
    <w:rPr>
      <w:sz w:val="24"/>
      <w:lang w:val="uk-UA"/>
    </w:rPr>
  </w:style>
  <w:style w:type="paragraph" w:customStyle="1" w:styleId="Iniiaiieoaeno">
    <w:name w:val="Iniiaiie oaeno"/>
    <w:basedOn w:val="Iauiue"/>
    <w:qFormat/>
    <w:rsid w:val="00113133"/>
    <w:pPr>
      <w:widowControl/>
      <w:jc w:val="both"/>
    </w:pPr>
    <w:rPr>
      <w:rFonts w:ascii="Arial" w:hAnsi="Arial"/>
      <w:sz w:val="24"/>
      <w:lang w:val="uk-UA"/>
    </w:rPr>
  </w:style>
  <w:style w:type="paragraph" w:customStyle="1" w:styleId="choose-depart">
    <w:name w:val="choose-depart"/>
    <w:basedOn w:val="a"/>
    <w:qFormat/>
    <w:rsid w:val="00113133"/>
    <w:pPr>
      <w:spacing w:before="100" w:after="100"/>
    </w:pPr>
    <w:rPr>
      <w:rFonts w:ascii="Georgia" w:hAnsi="Georgia"/>
      <w:b/>
      <w:color w:val="008000"/>
      <w:sz w:val="27"/>
      <w:szCs w:val="24"/>
      <w:lang w:val="ru-RU"/>
    </w:rPr>
  </w:style>
  <w:style w:type="paragraph" w:customStyle="1" w:styleId="1e">
    <w:name w:val="Обычный (веб)1"/>
    <w:basedOn w:val="a"/>
    <w:qFormat/>
    <w:rsid w:val="00113133"/>
    <w:pPr>
      <w:spacing w:before="100" w:after="100"/>
    </w:pPr>
    <w:rPr>
      <w:rFonts w:ascii="Times New Roman" w:hAnsi="Times New Roman"/>
      <w:sz w:val="24"/>
      <w:szCs w:val="24"/>
      <w:lang w:val="ru-RU"/>
    </w:rPr>
  </w:style>
  <w:style w:type="paragraph" w:customStyle="1" w:styleId="xl29">
    <w:name w:val="xl29"/>
    <w:basedOn w:val="a"/>
    <w:qFormat/>
    <w:rsid w:val="00113133"/>
    <w:pPr>
      <w:pBdr>
        <w:left w:val="single" w:sz="4" w:space="0" w:color="000000"/>
        <w:bottom w:val="single" w:sz="4" w:space="0" w:color="000000"/>
        <w:right w:val="single" w:sz="4" w:space="0" w:color="000000"/>
      </w:pBdr>
      <w:spacing w:before="280" w:after="280"/>
      <w:textAlignment w:val="top"/>
    </w:pPr>
    <w:rPr>
      <w:rFonts w:ascii="Times New Roman" w:hAnsi="Times New Roman"/>
      <w:sz w:val="24"/>
      <w:szCs w:val="24"/>
      <w:lang w:val="ru-RU"/>
    </w:rPr>
  </w:style>
  <w:style w:type="paragraph" w:customStyle="1" w:styleId="BodyText24">
    <w:name w:val="Body Text 24"/>
    <w:basedOn w:val="a"/>
    <w:qFormat/>
    <w:rsid w:val="00113133"/>
    <w:pPr>
      <w:tabs>
        <w:tab w:val="left" w:pos="2694"/>
      </w:tabs>
      <w:ind w:firstLine="709"/>
      <w:jc w:val="both"/>
    </w:pPr>
    <w:rPr>
      <w:rFonts w:ascii="Times New Roman" w:hAnsi="Times New Roman"/>
      <w:sz w:val="28"/>
      <w:lang w:val="ru-RU"/>
    </w:rPr>
  </w:style>
  <w:style w:type="paragraph" w:customStyle="1" w:styleId="63">
    <w:name w:val="заголовок 6"/>
    <w:basedOn w:val="a"/>
    <w:next w:val="a"/>
    <w:qFormat/>
    <w:rsid w:val="00113133"/>
    <w:pPr>
      <w:keepNext/>
      <w:jc w:val="center"/>
    </w:pPr>
    <w:rPr>
      <w:rFonts w:ascii="Times New Roman CYR" w:hAnsi="Times New Roman CYR"/>
      <w:sz w:val="24"/>
    </w:rPr>
  </w:style>
  <w:style w:type="paragraph" w:customStyle="1" w:styleId="xl40">
    <w:name w:val="xl40"/>
    <w:basedOn w:val="a"/>
    <w:qFormat/>
    <w:rsid w:val="00113133"/>
    <w:pPr>
      <w:spacing w:before="280" w:after="280"/>
    </w:pPr>
    <w:rPr>
      <w:rFonts w:ascii="Courier New" w:hAnsi="Courier New" w:cs="Courier New"/>
      <w:sz w:val="24"/>
      <w:szCs w:val="24"/>
      <w:lang w:val="ru-RU"/>
    </w:rPr>
  </w:style>
  <w:style w:type="paragraph" w:customStyle="1" w:styleId="Normal3">
    <w:name w:val="Normal3"/>
    <w:qFormat/>
    <w:rsid w:val="00113133"/>
    <w:pPr>
      <w:widowControl w:val="0"/>
      <w:suppressAutoHyphens/>
      <w:spacing w:before="20" w:line="300" w:lineRule="auto"/>
      <w:ind w:firstLine="560"/>
      <w:jc w:val="both"/>
    </w:pPr>
    <w:rPr>
      <w:sz w:val="24"/>
      <w:lang w:val="uk-UA"/>
    </w:rPr>
  </w:style>
  <w:style w:type="paragraph" w:customStyle="1" w:styleId="52">
    <w:name w:val="заголовок 5"/>
    <w:basedOn w:val="a"/>
    <w:next w:val="a"/>
    <w:qFormat/>
    <w:rsid w:val="00113133"/>
    <w:pPr>
      <w:keepNext/>
      <w:ind w:firstLine="567"/>
      <w:jc w:val="both"/>
    </w:pPr>
    <w:rPr>
      <w:rFonts w:ascii="Times New Roman" w:hAnsi="Times New Roman"/>
      <w:b/>
      <w:bCs/>
      <w:sz w:val="28"/>
      <w:szCs w:val="28"/>
    </w:rPr>
  </w:style>
  <w:style w:type="paragraph" w:customStyle="1" w:styleId="84">
    <w:name w:val="заголовок 8"/>
    <w:basedOn w:val="a"/>
    <w:next w:val="a"/>
    <w:qFormat/>
    <w:rsid w:val="00113133"/>
    <w:pPr>
      <w:keepNext/>
      <w:tabs>
        <w:tab w:val="left" w:pos="0"/>
      </w:tabs>
      <w:spacing w:before="40" w:after="40"/>
      <w:jc w:val="both"/>
    </w:pPr>
    <w:rPr>
      <w:rFonts w:ascii="Times New Roman" w:hAnsi="Times New Roman"/>
      <w:sz w:val="28"/>
      <w:szCs w:val="28"/>
    </w:rPr>
  </w:style>
  <w:style w:type="paragraph" w:customStyle="1" w:styleId="xl77">
    <w:name w:val="xl77"/>
    <w:basedOn w:val="a"/>
    <w:qFormat/>
    <w:rsid w:val="00113133"/>
    <w:pPr>
      <w:spacing w:before="280" w:after="280"/>
      <w:jc w:val="center"/>
    </w:pPr>
    <w:rPr>
      <w:rFonts w:ascii="Courier New CYR" w:hAnsi="Courier New CYR" w:cs="Courier New CYR"/>
      <w:sz w:val="24"/>
      <w:szCs w:val="24"/>
      <w:lang w:val="ru-RU"/>
    </w:rPr>
  </w:style>
  <w:style w:type="paragraph" w:customStyle="1" w:styleId="xl31">
    <w:name w:val="xl31"/>
    <w:basedOn w:val="a"/>
    <w:qFormat/>
    <w:rsid w:val="00113133"/>
    <w:pPr>
      <w:spacing w:before="280" w:after="280"/>
      <w:jc w:val="center"/>
      <w:textAlignment w:val="center"/>
    </w:pPr>
    <w:rPr>
      <w:rFonts w:ascii="Courier New" w:hAnsi="Courier New" w:cs="Courier New"/>
      <w:b/>
      <w:bCs/>
      <w:sz w:val="22"/>
      <w:szCs w:val="22"/>
      <w:lang w:val="ru-RU"/>
    </w:rPr>
  </w:style>
  <w:style w:type="paragraph" w:customStyle="1" w:styleId="Normal4">
    <w:name w:val="Normal4"/>
    <w:qFormat/>
    <w:rsid w:val="00113133"/>
    <w:pPr>
      <w:suppressAutoHyphens/>
    </w:pPr>
    <w:rPr>
      <w:sz w:val="28"/>
    </w:rPr>
  </w:style>
  <w:style w:type="paragraph" w:customStyle="1" w:styleId="xl30">
    <w:name w:val="xl30"/>
    <w:basedOn w:val="a"/>
    <w:qFormat/>
    <w:rsid w:val="00113133"/>
    <w:pPr>
      <w:spacing w:before="280" w:after="280"/>
    </w:pPr>
    <w:rPr>
      <w:rFonts w:ascii="Times New Roman" w:hAnsi="Times New Roman"/>
      <w:b/>
      <w:bCs/>
      <w:sz w:val="22"/>
      <w:szCs w:val="22"/>
      <w:lang w:val="ru-RU"/>
    </w:rPr>
  </w:style>
  <w:style w:type="paragraph" w:customStyle="1" w:styleId="330">
    <w:name w:val="33"/>
    <w:basedOn w:val="2c"/>
    <w:qFormat/>
    <w:rsid w:val="00113133"/>
    <w:pPr>
      <w:spacing w:after="0" w:line="240" w:lineRule="auto"/>
      <w:ind w:left="0"/>
    </w:pPr>
    <w:rPr>
      <w:szCs w:val="20"/>
      <w:lang w:val="ru-RU"/>
    </w:rPr>
  </w:style>
  <w:style w:type="paragraph" w:customStyle="1" w:styleId="2e">
    <w:name w:val="заголовок 2"/>
    <w:basedOn w:val="a"/>
    <w:next w:val="a"/>
    <w:qFormat/>
    <w:rsid w:val="00113133"/>
    <w:pPr>
      <w:keepNext/>
    </w:pPr>
    <w:rPr>
      <w:rFonts w:ascii="Times New Roman" w:hAnsi="Times New Roman"/>
      <w:sz w:val="28"/>
      <w:u w:val="single"/>
      <w:lang w:val="ru-RU" w:eastAsia="uk-UA"/>
    </w:rPr>
  </w:style>
  <w:style w:type="paragraph" w:customStyle="1" w:styleId="affff2">
    <w:name w:val="Абзацный"/>
    <w:basedOn w:val="a"/>
    <w:qFormat/>
    <w:rsid w:val="00113133"/>
    <w:pPr>
      <w:spacing w:line="360" w:lineRule="auto"/>
      <w:ind w:firstLine="720"/>
      <w:jc w:val="both"/>
    </w:pPr>
    <w:rPr>
      <w:rFonts w:ascii="Times New Roman" w:hAnsi="Times New Roman"/>
      <w:sz w:val="28"/>
      <w:lang w:val="ru-RU"/>
    </w:rPr>
  </w:style>
  <w:style w:type="paragraph" w:customStyle="1" w:styleId="1f">
    <w:name w:val="Стиль1"/>
    <w:basedOn w:val="a"/>
    <w:autoRedefine/>
    <w:qFormat/>
    <w:rsid w:val="00113133"/>
    <w:pPr>
      <w:ind w:left="-74"/>
      <w:jc w:val="both"/>
    </w:pPr>
    <w:rPr>
      <w:rFonts w:ascii="Times New Roman" w:hAnsi="Times New Roman"/>
      <w:spacing w:val="-2"/>
      <w:sz w:val="24"/>
      <w:szCs w:val="24"/>
      <w:lang w:val="ru-RU"/>
    </w:rPr>
  </w:style>
  <w:style w:type="paragraph" w:customStyle="1" w:styleId="affff3">
    <w:name w:val="Знак Знак"/>
    <w:basedOn w:val="a"/>
    <w:qFormat/>
    <w:rsid w:val="00113133"/>
    <w:rPr>
      <w:rFonts w:ascii="Verdana" w:hAnsi="Verdana" w:cs="Verdana"/>
      <w:sz w:val="20"/>
      <w:lang w:val="en-US" w:eastAsia="en-US"/>
    </w:rPr>
  </w:style>
  <w:style w:type="paragraph" w:customStyle="1" w:styleId="CharCharCharChar">
    <w:name w:val="Char Char Знак Знак Char Char Знак Знак Знак Знак"/>
    <w:basedOn w:val="a"/>
    <w:qFormat/>
    <w:rsid w:val="00113133"/>
    <w:pPr>
      <w:spacing w:after="160" w:line="240" w:lineRule="exact"/>
    </w:pPr>
    <w:rPr>
      <w:rFonts w:ascii="Verdana" w:hAnsi="Verdana"/>
      <w:sz w:val="20"/>
      <w:lang w:val="en-US" w:eastAsia="en-US"/>
    </w:rPr>
  </w:style>
  <w:style w:type="paragraph" w:customStyle="1" w:styleId="93">
    <w:name w:val="Знак9"/>
    <w:basedOn w:val="a"/>
    <w:qFormat/>
    <w:rsid w:val="00113133"/>
    <w:rPr>
      <w:rFonts w:ascii="Verdana" w:hAnsi="Verdana" w:cs="Verdana"/>
      <w:sz w:val="20"/>
      <w:lang w:val="en-US" w:eastAsia="en-US"/>
    </w:rPr>
  </w:style>
  <w:style w:type="paragraph" w:customStyle="1" w:styleId="150">
    <w:name w:val="Знак15 Знак Знак Знак"/>
    <w:basedOn w:val="a"/>
    <w:qFormat/>
    <w:rsid w:val="00113133"/>
    <w:rPr>
      <w:rFonts w:ascii="Verdana" w:hAnsi="Verdana" w:cs="Verdana"/>
      <w:sz w:val="20"/>
      <w:lang w:val="en-US" w:eastAsia="en-US"/>
    </w:rPr>
  </w:style>
  <w:style w:type="paragraph" w:customStyle="1" w:styleId="2f">
    <w:name w:val="Знак Знак2"/>
    <w:basedOn w:val="a"/>
    <w:qFormat/>
    <w:rsid w:val="00113133"/>
    <w:rPr>
      <w:rFonts w:ascii="Verdana" w:hAnsi="Verdana" w:cs="Verdana"/>
      <w:sz w:val="20"/>
      <w:lang w:val="en-US" w:eastAsia="en-US"/>
    </w:rPr>
  </w:style>
  <w:style w:type="paragraph" w:customStyle="1" w:styleId="Style9">
    <w:name w:val="Style9"/>
    <w:basedOn w:val="a"/>
    <w:qFormat/>
    <w:rsid w:val="00113133"/>
    <w:pPr>
      <w:widowControl w:val="0"/>
      <w:spacing w:line="354" w:lineRule="exact"/>
      <w:ind w:firstLine="354"/>
    </w:pPr>
    <w:rPr>
      <w:rFonts w:ascii="Times New Roman" w:hAnsi="Times New Roman"/>
      <w:sz w:val="24"/>
      <w:szCs w:val="24"/>
      <w:lang w:val="ru-RU"/>
    </w:rPr>
  </w:style>
  <w:style w:type="paragraph" w:customStyle="1" w:styleId="Default">
    <w:name w:val="Default"/>
    <w:qFormat/>
    <w:rsid w:val="00113133"/>
    <w:pPr>
      <w:suppressAutoHyphens/>
    </w:pPr>
    <w:rPr>
      <w:color w:val="000000"/>
      <w:sz w:val="24"/>
      <w:szCs w:val="24"/>
    </w:rPr>
  </w:style>
  <w:style w:type="paragraph" w:customStyle="1" w:styleId="TOC3">
    <w:name w:val="TOC 3"/>
    <w:basedOn w:val="a"/>
    <w:next w:val="a"/>
    <w:autoRedefine/>
    <w:rsid w:val="00113133"/>
    <w:pPr>
      <w:ind w:left="480"/>
    </w:pPr>
    <w:rPr>
      <w:rFonts w:ascii="Times New Roman" w:hAnsi="Times New Roman"/>
      <w:sz w:val="24"/>
      <w:szCs w:val="24"/>
      <w:lang w:eastAsia="uk-UA"/>
    </w:rPr>
  </w:style>
  <w:style w:type="paragraph" w:customStyle="1" w:styleId="2f0">
    <w:name w:val="Знак2"/>
    <w:basedOn w:val="a"/>
    <w:qFormat/>
    <w:rsid w:val="00113133"/>
    <w:rPr>
      <w:rFonts w:ascii="Verdana" w:hAnsi="Verdana" w:cs="Verdana"/>
      <w:sz w:val="20"/>
      <w:lang w:val="en-US" w:eastAsia="en-US"/>
    </w:rPr>
  </w:style>
  <w:style w:type="paragraph" w:customStyle="1" w:styleId="112">
    <w:name w:val="1 Знак Знак Знак1"/>
    <w:basedOn w:val="a"/>
    <w:qFormat/>
    <w:rsid w:val="00113133"/>
    <w:rPr>
      <w:rFonts w:ascii="Verdana" w:hAnsi="Verdana" w:cs="Verdana"/>
      <w:sz w:val="20"/>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w:basedOn w:val="a"/>
    <w:qFormat/>
    <w:rsid w:val="00113133"/>
    <w:pPr>
      <w:spacing w:before="280" w:after="280"/>
    </w:pPr>
    <w:rPr>
      <w:rFonts w:ascii="Tahoma" w:hAnsi="Tahoma"/>
      <w:sz w:val="20"/>
      <w:lang w:val="en-US" w:eastAsia="en-US"/>
    </w:rPr>
  </w:style>
  <w:style w:type="paragraph" w:customStyle="1" w:styleId="113">
    <w:name w:val="Обычный11"/>
    <w:qFormat/>
    <w:rsid w:val="00113133"/>
    <w:pPr>
      <w:suppressAutoHyphens/>
    </w:pPr>
    <w:rPr>
      <w:sz w:val="28"/>
    </w:rPr>
  </w:style>
  <w:style w:type="paragraph" w:customStyle="1" w:styleId="2f1">
    <w:name w:val="Обычный2"/>
    <w:qFormat/>
    <w:rsid w:val="00113133"/>
    <w:pPr>
      <w:widowControl w:val="0"/>
      <w:suppressAutoHyphens/>
      <w:spacing w:before="20" w:line="300" w:lineRule="auto"/>
      <w:ind w:firstLine="560"/>
      <w:jc w:val="both"/>
    </w:pPr>
    <w:rPr>
      <w:sz w:val="24"/>
      <w:lang w:val="uk-UA"/>
    </w:rPr>
  </w:style>
  <w:style w:type="paragraph" w:customStyle="1" w:styleId="114">
    <w:name w:val="Цитата11"/>
    <w:basedOn w:val="113"/>
    <w:qFormat/>
    <w:rsid w:val="00113133"/>
    <w:pPr>
      <w:ind w:left="-1134" w:right="-766" w:firstLine="567"/>
    </w:pPr>
    <w:rPr>
      <w:lang w:val="uk-UA"/>
    </w:rPr>
  </w:style>
  <w:style w:type="paragraph" w:customStyle="1" w:styleId="39">
    <w:name w:val="Обычный3"/>
    <w:qFormat/>
    <w:rsid w:val="00113133"/>
    <w:pPr>
      <w:suppressAutoHyphens/>
    </w:pPr>
    <w:rPr>
      <w:sz w:val="28"/>
    </w:rPr>
  </w:style>
  <w:style w:type="paragraph" w:customStyle="1" w:styleId="2110">
    <w:name w:val="Основной текст 211"/>
    <w:basedOn w:val="a"/>
    <w:qFormat/>
    <w:rsid w:val="00113133"/>
    <w:pPr>
      <w:tabs>
        <w:tab w:val="left" w:pos="993"/>
      </w:tabs>
      <w:jc w:val="center"/>
    </w:pPr>
    <w:rPr>
      <w:rFonts w:ascii="Times New Roman" w:hAnsi="Times New Roman"/>
      <w:b/>
      <w:sz w:val="24"/>
    </w:rPr>
  </w:style>
  <w:style w:type="paragraph" w:customStyle="1" w:styleId="CharCharCharChar3">
    <w:name w:val="Char Char Знак Знак Char Char Знак Знак Знак Знак3"/>
    <w:basedOn w:val="a"/>
    <w:qFormat/>
    <w:rsid w:val="00113133"/>
    <w:pPr>
      <w:spacing w:after="160" w:line="240" w:lineRule="exact"/>
    </w:pPr>
    <w:rPr>
      <w:rFonts w:ascii="Verdana" w:hAnsi="Verdana"/>
      <w:sz w:val="20"/>
      <w:lang w:val="en-US" w:eastAsia="en-US"/>
    </w:rPr>
  </w:style>
  <w:style w:type="paragraph" w:customStyle="1" w:styleId="153">
    <w:name w:val="Знак15 Знак Знак Знак3"/>
    <w:basedOn w:val="a"/>
    <w:qFormat/>
    <w:rsid w:val="00113133"/>
    <w:rPr>
      <w:rFonts w:ascii="Verdana" w:hAnsi="Verdana" w:cs="Verdana"/>
      <w:sz w:val="20"/>
      <w:lang w:val="en-US" w:eastAsia="en-US"/>
    </w:rPr>
  </w:style>
  <w:style w:type="paragraph" w:customStyle="1" w:styleId="130">
    <w:name w:val="Знак13"/>
    <w:basedOn w:val="a"/>
    <w:qFormat/>
    <w:rsid w:val="00113133"/>
    <w:rPr>
      <w:rFonts w:ascii="Verdana" w:hAnsi="Verdana" w:cs="Verdana"/>
      <w:sz w:val="20"/>
      <w:lang w:val="en-US" w:eastAsia="en-US"/>
    </w:rPr>
  </w:style>
  <w:style w:type="paragraph" w:customStyle="1" w:styleId="2f2">
    <w:name w:val="Цитата2"/>
    <w:basedOn w:val="2f1"/>
    <w:qFormat/>
    <w:rsid w:val="00113133"/>
    <w:pPr>
      <w:widowControl/>
      <w:spacing w:before="0" w:line="240" w:lineRule="auto"/>
      <w:ind w:left="-1134" w:right="-766" w:firstLine="567"/>
      <w:jc w:val="left"/>
    </w:pPr>
    <w:rPr>
      <w:sz w:val="28"/>
    </w:rPr>
  </w:style>
  <w:style w:type="paragraph" w:customStyle="1" w:styleId="231">
    <w:name w:val="Основной текст 23"/>
    <w:basedOn w:val="a"/>
    <w:qFormat/>
    <w:rsid w:val="00113133"/>
    <w:pPr>
      <w:tabs>
        <w:tab w:val="left" w:pos="993"/>
      </w:tabs>
      <w:jc w:val="center"/>
    </w:pPr>
    <w:rPr>
      <w:rFonts w:ascii="Times New Roman" w:hAnsi="Times New Roman"/>
      <w:b/>
      <w:sz w:val="24"/>
    </w:rPr>
  </w:style>
  <w:style w:type="paragraph" w:customStyle="1" w:styleId="85">
    <w:name w:val="Знак8"/>
    <w:basedOn w:val="a"/>
    <w:qFormat/>
    <w:rsid w:val="00113133"/>
    <w:rPr>
      <w:rFonts w:ascii="Verdana" w:hAnsi="Verdana" w:cs="Verdana"/>
      <w:sz w:val="20"/>
      <w:lang w:val="en-US" w:eastAsia="en-US"/>
    </w:rPr>
  </w:style>
  <w:style w:type="paragraph" w:customStyle="1" w:styleId="71">
    <w:name w:val="Знак7"/>
    <w:basedOn w:val="a"/>
    <w:qFormat/>
    <w:rsid w:val="00113133"/>
    <w:rPr>
      <w:rFonts w:ascii="Verdana" w:hAnsi="Verdana" w:cs="Verdana"/>
      <w:sz w:val="20"/>
      <w:lang w:val="en-US" w:eastAsia="en-US"/>
    </w:rPr>
  </w:style>
  <w:style w:type="paragraph" w:customStyle="1" w:styleId="CharCharCharChar2">
    <w:name w:val="Char Char Знак Знак Char Char Знак Знак Знак Знак2"/>
    <w:basedOn w:val="a"/>
    <w:qFormat/>
    <w:rsid w:val="00113133"/>
    <w:pPr>
      <w:spacing w:after="160" w:line="240" w:lineRule="exact"/>
    </w:pPr>
    <w:rPr>
      <w:rFonts w:ascii="Verdana" w:hAnsi="Verdana"/>
      <w:sz w:val="20"/>
      <w:lang w:val="en-US" w:eastAsia="en-US"/>
    </w:rPr>
  </w:style>
  <w:style w:type="paragraph" w:customStyle="1" w:styleId="152">
    <w:name w:val="Знак15 Знак Знак Знак2"/>
    <w:basedOn w:val="a"/>
    <w:qFormat/>
    <w:rsid w:val="00113133"/>
    <w:rPr>
      <w:rFonts w:ascii="Verdana" w:hAnsi="Verdana" w:cs="Verdana"/>
      <w:sz w:val="20"/>
      <w:lang w:val="en-US" w:eastAsia="en-US"/>
    </w:rPr>
  </w:style>
  <w:style w:type="paragraph" w:customStyle="1" w:styleId="120">
    <w:name w:val="Знак12"/>
    <w:basedOn w:val="a"/>
    <w:qFormat/>
    <w:rsid w:val="00113133"/>
    <w:rPr>
      <w:rFonts w:ascii="Verdana" w:hAnsi="Verdana" w:cs="Verdana"/>
      <w:sz w:val="20"/>
      <w:lang w:val="en-US" w:eastAsia="en-US"/>
    </w:rPr>
  </w:style>
  <w:style w:type="paragraph" w:customStyle="1" w:styleId="212">
    <w:name w:val="Обычный21"/>
    <w:qFormat/>
    <w:rsid w:val="00113133"/>
    <w:pPr>
      <w:widowControl w:val="0"/>
      <w:suppressAutoHyphens/>
      <w:spacing w:before="20" w:line="300" w:lineRule="auto"/>
      <w:ind w:firstLine="560"/>
      <w:jc w:val="both"/>
    </w:pPr>
    <w:rPr>
      <w:sz w:val="24"/>
      <w:lang w:val="uk-UA"/>
    </w:rPr>
  </w:style>
  <w:style w:type="paragraph" w:customStyle="1" w:styleId="64">
    <w:name w:val="Знак6"/>
    <w:basedOn w:val="a"/>
    <w:qFormat/>
    <w:rsid w:val="00113133"/>
    <w:rPr>
      <w:rFonts w:ascii="Verdana" w:hAnsi="Verdana" w:cs="Verdana"/>
      <w:sz w:val="20"/>
      <w:lang w:val="en-US" w:eastAsia="en-US"/>
    </w:rPr>
  </w:style>
  <w:style w:type="paragraph" w:customStyle="1" w:styleId="CharCharCharChar1">
    <w:name w:val="Char Char Знак Знак Char Char Знак Знак Знак Знак1"/>
    <w:basedOn w:val="a"/>
    <w:qFormat/>
    <w:rsid w:val="00113133"/>
    <w:pPr>
      <w:spacing w:after="160" w:line="240" w:lineRule="exact"/>
    </w:pPr>
    <w:rPr>
      <w:rFonts w:ascii="Verdana" w:hAnsi="Verdana"/>
      <w:sz w:val="20"/>
      <w:lang w:val="en-US" w:eastAsia="en-US"/>
    </w:rPr>
  </w:style>
  <w:style w:type="paragraph" w:customStyle="1" w:styleId="151">
    <w:name w:val="Знак15 Знак Знак Знак1"/>
    <w:basedOn w:val="a"/>
    <w:qFormat/>
    <w:rsid w:val="00113133"/>
    <w:rPr>
      <w:rFonts w:ascii="Verdana" w:hAnsi="Verdana" w:cs="Verdana"/>
      <w:sz w:val="20"/>
      <w:lang w:val="en-US" w:eastAsia="en-US"/>
    </w:rPr>
  </w:style>
  <w:style w:type="paragraph" w:customStyle="1" w:styleId="115">
    <w:name w:val="Знак11"/>
    <w:basedOn w:val="a"/>
    <w:qFormat/>
    <w:rsid w:val="00113133"/>
    <w:rPr>
      <w:rFonts w:ascii="Verdana" w:hAnsi="Verdana" w:cs="Verdana"/>
      <w:sz w:val="20"/>
      <w:lang w:val="en-US" w:eastAsia="en-US"/>
    </w:rPr>
  </w:style>
  <w:style w:type="paragraph" w:customStyle="1" w:styleId="53">
    <w:name w:val="Знак5"/>
    <w:basedOn w:val="a"/>
    <w:qFormat/>
    <w:rsid w:val="00113133"/>
    <w:rPr>
      <w:rFonts w:ascii="Verdana" w:hAnsi="Verdana" w:cs="Verdana"/>
      <w:sz w:val="20"/>
      <w:lang w:val="en-US" w:eastAsia="en-US"/>
    </w:rPr>
  </w:style>
  <w:style w:type="paragraph" w:customStyle="1" w:styleId="46">
    <w:name w:val="Знак4"/>
    <w:basedOn w:val="a"/>
    <w:qFormat/>
    <w:rsid w:val="00113133"/>
    <w:rPr>
      <w:rFonts w:ascii="Verdana" w:hAnsi="Verdana" w:cs="Verdana"/>
      <w:sz w:val="20"/>
      <w:lang w:val="en-US" w:eastAsia="en-US"/>
    </w:rPr>
  </w:style>
  <w:style w:type="paragraph" w:customStyle="1" w:styleId="131">
    <w:name w:val="Заголовок 13"/>
    <w:basedOn w:val="Heading1"/>
    <w:qFormat/>
    <w:rsid w:val="00113133"/>
    <w:pPr>
      <w:spacing w:before="0"/>
      <w:ind w:left="0" w:firstLine="709"/>
      <w:jc w:val="both"/>
    </w:pPr>
    <w:rPr>
      <w:rFonts w:ascii="Times New Roman" w:hAnsi="Times New Roman"/>
      <w:smallCaps w:val="0"/>
      <w:lang w:val="ru-RU"/>
    </w:rPr>
  </w:style>
  <w:style w:type="paragraph" w:customStyle="1" w:styleId="3a">
    <w:name w:val="Знак3"/>
    <w:basedOn w:val="a"/>
    <w:qFormat/>
    <w:rsid w:val="00113133"/>
    <w:rPr>
      <w:rFonts w:ascii="Verdana" w:hAnsi="Verdana" w:cs="Verdana"/>
      <w:sz w:val="20"/>
      <w:lang w:val="en-US" w:eastAsia="en-US"/>
    </w:rPr>
  </w:style>
  <w:style w:type="paragraph" w:customStyle="1" w:styleId="Normal11">
    <w:name w:val="Normal11"/>
    <w:qFormat/>
    <w:rsid w:val="00113133"/>
    <w:pPr>
      <w:suppressAutoHyphens/>
      <w:jc w:val="both"/>
    </w:pPr>
    <w:rPr>
      <w:rFonts w:ascii="1251 Times" w:hAnsi="1251 Times"/>
      <w:sz w:val="24"/>
      <w:szCs w:val="24"/>
      <w:lang w:val="uk-UA"/>
    </w:rPr>
  </w:style>
  <w:style w:type="paragraph" w:customStyle="1" w:styleId="BodyText211">
    <w:name w:val="Body Text 211"/>
    <w:basedOn w:val="a"/>
    <w:qFormat/>
    <w:rsid w:val="00113133"/>
    <w:pPr>
      <w:tabs>
        <w:tab w:val="left" w:pos="993"/>
      </w:tabs>
      <w:jc w:val="center"/>
    </w:pPr>
    <w:rPr>
      <w:rFonts w:ascii="Times New Roman" w:hAnsi="Times New Roman"/>
      <w:b/>
      <w:sz w:val="24"/>
    </w:rPr>
  </w:style>
  <w:style w:type="paragraph" w:customStyle="1" w:styleId="BlockText1">
    <w:name w:val="Block Text1"/>
    <w:basedOn w:val="Normal1"/>
    <w:qFormat/>
    <w:rsid w:val="00113133"/>
    <w:pPr>
      <w:ind w:left="-1134" w:right="-766" w:firstLine="567"/>
      <w:jc w:val="left"/>
    </w:pPr>
    <w:rPr>
      <w:rFonts w:ascii="Times New Roman" w:hAnsi="Times New Roman"/>
      <w:sz w:val="28"/>
      <w:szCs w:val="20"/>
    </w:rPr>
  </w:style>
  <w:style w:type="paragraph" w:customStyle="1" w:styleId="213">
    <w:name w:val="Знак21"/>
    <w:basedOn w:val="a"/>
    <w:qFormat/>
    <w:rsid w:val="00113133"/>
    <w:rPr>
      <w:rFonts w:ascii="Verdana" w:hAnsi="Verdana" w:cs="Verdana"/>
      <w:sz w:val="20"/>
      <w:lang w:val="en-US" w:eastAsia="en-US"/>
    </w:rPr>
  </w:style>
  <w:style w:type="paragraph" w:customStyle="1" w:styleId="FR2">
    <w:name w:val="FR2"/>
    <w:qFormat/>
    <w:rsid w:val="00113133"/>
    <w:pPr>
      <w:widowControl w:val="0"/>
      <w:suppressAutoHyphens/>
      <w:snapToGrid w:val="0"/>
      <w:spacing w:line="720" w:lineRule="auto"/>
      <w:ind w:left="320"/>
      <w:jc w:val="right"/>
    </w:pPr>
    <w:rPr>
      <w:rFonts w:ascii="Arial" w:hAnsi="Arial"/>
      <w:sz w:val="24"/>
      <w:lang w:val="uk-UA"/>
    </w:rPr>
  </w:style>
  <w:style w:type="paragraph" w:customStyle="1" w:styleId="72">
    <w:name w:val="заголовок 7"/>
    <w:basedOn w:val="a"/>
    <w:next w:val="a"/>
    <w:qFormat/>
    <w:rsid w:val="00113133"/>
    <w:pPr>
      <w:keepNext/>
      <w:jc w:val="both"/>
    </w:pPr>
    <w:rPr>
      <w:rFonts w:ascii="Times New Roman" w:hAnsi="Times New Roman"/>
      <w:sz w:val="36"/>
    </w:rPr>
  </w:style>
  <w:style w:type="paragraph" w:customStyle="1" w:styleId="affff4">
    <w:name w:val="Цитаты"/>
    <w:basedOn w:val="a"/>
    <w:qFormat/>
    <w:rsid w:val="00113133"/>
    <w:pPr>
      <w:snapToGrid w:val="0"/>
      <w:spacing w:before="100" w:after="100"/>
      <w:ind w:left="360" w:right="360"/>
    </w:pPr>
    <w:rPr>
      <w:rFonts w:ascii="Times New Roman" w:hAnsi="Times New Roman"/>
      <w:sz w:val="24"/>
      <w:lang w:val="ru-RU"/>
    </w:rPr>
  </w:style>
  <w:style w:type="paragraph" w:customStyle="1" w:styleId="affff5">
    <w:name w:val="Готовый"/>
    <w:basedOn w:val="a"/>
    <w:qFormat/>
    <w:rsid w:val="0011313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ru-RU"/>
    </w:rPr>
  </w:style>
  <w:style w:type="paragraph" w:customStyle="1" w:styleId="caaieiaie2">
    <w:name w:val="caaieiaie 2"/>
    <w:basedOn w:val="a"/>
    <w:next w:val="a"/>
    <w:qFormat/>
    <w:rsid w:val="00113133"/>
    <w:pPr>
      <w:keepNext/>
      <w:jc w:val="center"/>
    </w:pPr>
    <w:rPr>
      <w:rFonts w:ascii="Times New Roman" w:hAnsi="Times New Roman"/>
      <w:sz w:val="32"/>
    </w:rPr>
  </w:style>
  <w:style w:type="paragraph" w:customStyle="1" w:styleId="affff6">
    <w:name w:val="Îñíîâíîé òåêñò"/>
    <w:basedOn w:val="a"/>
    <w:qFormat/>
    <w:rsid w:val="00113133"/>
    <w:pPr>
      <w:jc w:val="both"/>
    </w:pPr>
    <w:rPr>
      <w:rFonts w:ascii="Times New Roman" w:hAnsi="Times New Roman"/>
      <w:sz w:val="22"/>
      <w:lang w:val="ru-RU"/>
    </w:rPr>
  </w:style>
  <w:style w:type="paragraph" w:customStyle="1" w:styleId="BodyText26">
    <w:name w:val="Body Text 26"/>
    <w:basedOn w:val="a"/>
    <w:qFormat/>
    <w:rsid w:val="00113133"/>
    <w:pPr>
      <w:widowControl w:val="0"/>
      <w:jc w:val="center"/>
    </w:pPr>
    <w:rPr>
      <w:rFonts w:ascii="Times New Roman" w:hAnsi="Times New Roman"/>
      <w:b/>
      <w:sz w:val="28"/>
      <w:lang w:val="ru-RU"/>
    </w:rPr>
  </w:style>
  <w:style w:type="paragraph" w:customStyle="1" w:styleId="1f1">
    <w:name w:val="çàãîëîâîê 1"/>
    <w:basedOn w:val="a"/>
    <w:next w:val="a"/>
    <w:qFormat/>
    <w:rsid w:val="00113133"/>
    <w:pPr>
      <w:keepNext/>
      <w:jc w:val="right"/>
    </w:pPr>
    <w:rPr>
      <w:rFonts w:ascii="Times New Roman" w:hAnsi="Times New Roman"/>
      <w:sz w:val="28"/>
    </w:rPr>
  </w:style>
  <w:style w:type="paragraph" w:customStyle="1" w:styleId="1f2">
    <w:name w:val="Список 1"/>
    <w:basedOn w:val="a"/>
    <w:qFormat/>
    <w:rsid w:val="00113133"/>
    <w:pPr>
      <w:tabs>
        <w:tab w:val="left" w:pos="851"/>
        <w:tab w:val="left" w:pos="1620"/>
      </w:tabs>
      <w:ind w:left="851" w:hanging="567"/>
      <w:jc w:val="both"/>
    </w:pPr>
    <w:rPr>
      <w:rFonts w:ascii="Times New Roman" w:hAnsi="Times New Roman"/>
      <w:sz w:val="28"/>
    </w:rPr>
  </w:style>
  <w:style w:type="paragraph" w:customStyle="1" w:styleId="oaenoniinee">
    <w:name w:val="oaeno niinee"/>
    <w:basedOn w:val="a"/>
    <w:qFormat/>
    <w:rsid w:val="00113133"/>
    <w:rPr>
      <w:rFonts w:ascii="Times New Roman" w:hAnsi="Times New Roman"/>
      <w:sz w:val="20"/>
    </w:rPr>
  </w:style>
  <w:style w:type="paragraph" w:customStyle="1" w:styleId="oaenoniinee2">
    <w:name w:val="oaeno niinee2"/>
    <w:basedOn w:val="Iauiue"/>
    <w:qFormat/>
    <w:rsid w:val="00113133"/>
    <w:pPr>
      <w:widowControl/>
    </w:pPr>
    <w:rPr>
      <w:lang w:val="ru-RU"/>
    </w:rPr>
  </w:style>
  <w:style w:type="paragraph" w:customStyle="1" w:styleId="Aaoieeeieiioeooe">
    <w:name w:val="Aa?oiee eieiioeooe"/>
    <w:basedOn w:val="Iauiue"/>
    <w:qFormat/>
    <w:rsid w:val="00113133"/>
    <w:pPr>
      <w:widowControl/>
      <w:tabs>
        <w:tab w:val="center" w:pos="4320"/>
        <w:tab w:val="right" w:pos="8640"/>
      </w:tabs>
    </w:pPr>
    <w:rPr>
      <w:lang w:val="ru-RU"/>
    </w:rPr>
  </w:style>
  <w:style w:type="paragraph" w:customStyle="1" w:styleId="Ieieeeieiioeooe">
    <w:name w:val="Ie?iee eieiioeooe"/>
    <w:basedOn w:val="Iauiue"/>
    <w:qFormat/>
    <w:rsid w:val="00113133"/>
    <w:pPr>
      <w:widowControl/>
      <w:tabs>
        <w:tab w:val="center" w:pos="4320"/>
        <w:tab w:val="right" w:pos="8640"/>
      </w:tabs>
    </w:pPr>
    <w:rPr>
      <w:lang w:val="ru-RU"/>
    </w:rPr>
  </w:style>
  <w:style w:type="paragraph" w:customStyle="1" w:styleId="caaieiaie11">
    <w:name w:val="caaieiaie 11"/>
    <w:basedOn w:val="Iauiue1"/>
    <w:next w:val="Iauiue1"/>
    <w:qFormat/>
    <w:rsid w:val="00113133"/>
    <w:pPr>
      <w:keepNext/>
      <w:spacing w:before="240" w:after="60"/>
    </w:pPr>
    <w:rPr>
      <w:rFonts w:ascii="Arial" w:hAnsi="Arial" w:cs="Arial"/>
      <w:b/>
      <w:bCs/>
      <w:kern w:val="2"/>
      <w:sz w:val="28"/>
      <w:szCs w:val="28"/>
    </w:rPr>
  </w:style>
  <w:style w:type="paragraph" w:customStyle="1" w:styleId="caaieiaie21">
    <w:name w:val="caaieiaie 21"/>
    <w:basedOn w:val="Iauiue1"/>
    <w:next w:val="Iauiue1"/>
    <w:qFormat/>
    <w:rsid w:val="00113133"/>
    <w:pPr>
      <w:keepNext/>
      <w:spacing w:before="240" w:after="60"/>
    </w:pPr>
    <w:rPr>
      <w:rFonts w:ascii="Arial" w:hAnsi="Arial" w:cs="Arial"/>
      <w:b/>
      <w:bCs/>
      <w:i/>
      <w:iCs/>
      <w:sz w:val="24"/>
      <w:szCs w:val="24"/>
      <w:lang w:val="en-US"/>
    </w:rPr>
  </w:style>
  <w:style w:type="paragraph" w:customStyle="1" w:styleId="oaenoniinee1">
    <w:name w:val="oaeno niinee1"/>
    <w:basedOn w:val="Iauiue1"/>
    <w:qFormat/>
    <w:rsid w:val="00113133"/>
    <w:rPr>
      <w:rFonts w:ascii="Times New Roman" w:hAnsi="Times New Roman"/>
    </w:rPr>
  </w:style>
  <w:style w:type="paragraph" w:customStyle="1" w:styleId="Aaoieeeieiioeooe1">
    <w:name w:val="Aa?oiee eieiioeooe1"/>
    <w:basedOn w:val="Iauiue1"/>
    <w:qFormat/>
    <w:rsid w:val="00113133"/>
    <w:pPr>
      <w:tabs>
        <w:tab w:val="center" w:pos="4320"/>
        <w:tab w:val="right" w:pos="8640"/>
      </w:tabs>
    </w:pPr>
    <w:rPr>
      <w:rFonts w:ascii="Times New Roman" w:hAnsi="Times New Roman"/>
    </w:rPr>
  </w:style>
  <w:style w:type="paragraph" w:customStyle="1" w:styleId="Ieieeeieiioeooe1">
    <w:name w:val="Ie?iee eieiioeooe1"/>
    <w:basedOn w:val="Iauiue1"/>
    <w:qFormat/>
    <w:rsid w:val="00113133"/>
    <w:pPr>
      <w:tabs>
        <w:tab w:val="center" w:pos="4320"/>
        <w:tab w:val="right" w:pos="8640"/>
      </w:tabs>
    </w:pPr>
    <w:rPr>
      <w:rFonts w:ascii="Times New Roman" w:hAnsi="Times New Roman"/>
    </w:rPr>
  </w:style>
  <w:style w:type="paragraph" w:customStyle="1" w:styleId="Iniiaiieoaeno21">
    <w:name w:val="Iniiaiie oaeno 21"/>
    <w:basedOn w:val="Iauiue1"/>
    <w:qFormat/>
    <w:rsid w:val="00113133"/>
    <w:pPr>
      <w:ind w:firstLine="709"/>
      <w:jc w:val="both"/>
    </w:pPr>
    <w:rPr>
      <w:sz w:val="28"/>
      <w:szCs w:val="28"/>
      <w:lang w:val="uk-UA"/>
    </w:rPr>
  </w:style>
  <w:style w:type="paragraph" w:customStyle="1" w:styleId="BodyTextIndent21">
    <w:name w:val="Body Text Indent 21"/>
    <w:basedOn w:val="a"/>
    <w:qFormat/>
    <w:rsid w:val="00113133"/>
    <w:pPr>
      <w:widowControl w:val="0"/>
      <w:spacing w:before="120"/>
      <w:ind w:firstLine="567"/>
      <w:jc w:val="both"/>
    </w:pPr>
    <w:rPr>
      <w:strike/>
      <w:color w:val="000000"/>
      <w:szCs w:val="26"/>
      <w:lang w:val="en-US"/>
    </w:rPr>
  </w:style>
  <w:style w:type="paragraph" w:customStyle="1" w:styleId="FR3">
    <w:name w:val="FR3"/>
    <w:qFormat/>
    <w:rsid w:val="00113133"/>
    <w:pPr>
      <w:widowControl w:val="0"/>
      <w:suppressAutoHyphens/>
      <w:ind w:left="520"/>
    </w:pPr>
    <w:rPr>
      <w:sz w:val="26"/>
      <w:lang w:val="en-US"/>
    </w:rPr>
  </w:style>
  <w:style w:type="paragraph" w:customStyle="1" w:styleId="BodyText31">
    <w:name w:val="Body Text 31"/>
    <w:basedOn w:val="a"/>
    <w:qFormat/>
    <w:rsid w:val="00113133"/>
    <w:pPr>
      <w:jc w:val="both"/>
    </w:pPr>
    <w:rPr>
      <w:rFonts w:ascii="Times New Roman" w:hAnsi="Times New Roman"/>
      <w:sz w:val="24"/>
      <w:lang w:val="ru-RU"/>
    </w:rPr>
  </w:style>
  <w:style w:type="paragraph" w:customStyle="1" w:styleId="BodyText311">
    <w:name w:val="Body Text 311"/>
    <w:basedOn w:val="a"/>
    <w:qFormat/>
    <w:rsid w:val="00113133"/>
    <w:pPr>
      <w:widowControl w:val="0"/>
      <w:jc w:val="both"/>
    </w:pPr>
    <w:rPr>
      <w:rFonts w:ascii="Times New Roman" w:hAnsi="Times New Roman"/>
      <w:sz w:val="28"/>
      <w:lang w:val="ru-RU"/>
    </w:rPr>
  </w:style>
  <w:style w:type="paragraph" w:customStyle="1" w:styleId="TOC4">
    <w:name w:val="TOC 4"/>
    <w:basedOn w:val="a"/>
    <w:next w:val="a"/>
    <w:autoRedefine/>
    <w:rsid w:val="00113133"/>
    <w:pPr>
      <w:ind w:left="780"/>
    </w:pPr>
    <w:rPr>
      <w:rFonts w:ascii="Times New Roman" w:hAnsi="Times New Roman"/>
      <w:szCs w:val="26"/>
    </w:rPr>
  </w:style>
  <w:style w:type="paragraph" w:customStyle="1" w:styleId="TOC5">
    <w:name w:val="TOC 5"/>
    <w:basedOn w:val="a"/>
    <w:next w:val="a"/>
    <w:autoRedefine/>
    <w:rsid w:val="00113133"/>
    <w:pPr>
      <w:ind w:left="1040"/>
    </w:pPr>
    <w:rPr>
      <w:rFonts w:ascii="Times New Roman" w:hAnsi="Times New Roman"/>
      <w:szCs w:val="26"/>
    </w:rPr>
  </w:style>
  <w:style w:type="paragraph" w:customStyle="1" w:styleId="TOC6">
    <w:name w:val="TOC 6"/>
    <w:basedOn w:val="a"/>
    <w:next w:val="a"/>
    <w:autoRedefine/>
    <w:rsid w:val="00113133"/>
    <w:pPr>
      <w:ind w:left="1300"/>
    </w:pPr>
    <w:rPr>
      <w:rFonts w:ascii="Times New Roman" w:hAnsi="Times New Roman"/>
      <w:szCs w:val="26"/>
    </w:rPr>
  </w:style>
  <w:style w:type="paragraph" w:customStyle="1" w:styleId="TOC7">
    <w:name w:val="TOC 7"/>
    <w:basedOn w:val="a"/>
    <w:next w:val="a"/>
    <w:autoRedefine/>
    <w:rsid w:val="00113133"/>
    <w:pPr>
      <w:ind w:left="1560"/>
    </w:pPr>
    <w:rPr>
      <w:rFonts w:ascii="Times New Roman" w:hAnsi="Times New Roman"/>
      <w:szCs w:val="26"/>
    </w:rPr>
  </w:style>
  <w:style w:type="paragraph" w:customStyle="1" w:styleId="TOC8">
    <w:name w:val="TOC 8"/>
    <w:basedOn w:val="a"/>
    <w:next w:val="a"/>
    <w:autoRedefine/>
    <w:rsid w:val="00113133"/>
    <w:pPr>
      <w:ind w:left="1820"/>
    </w:pPr>
    <w:rPr>
      <w:rFonts w:ascii="Times New Roman" w:hAnsi="Times New Roman"/>
      <w:szCs w:val="26"/>
    </w:rPr>
  </w:style>
  <w:style w:type="paragraph" w:customStyle="1" w:styleId="TOC9">
    <w:name w:val="TOC 9"/>
    <w:basedOn w:val="a"/>
    <w:next w:val="a"/>
    <w:autoRedefine/>
    <w:rsid w:val="00113133"/>
    <w:pPr>
      <w:ind w:left="2080"/>
    </w:pPr>
    <w:rPr>
      <w:rFonts w:ascii="Times New Roman" w:hAnsi="Times New Roman"/>
      <w:szCs w:val="26"/>
    </w:rPr>
  </w:style>
  <w:style w:type="paragraph" w:customStyle="1" w:styleId="3b">
    <w:name w:val="Îñíîâíîé òåêñò 3"/>
    <w:basedOn w:val="afffa"/>
    <w:qFormat/>
    <w:rsid w:val="00113133"/>
    <w:pPr>
      <w:widowControl/>
      <w:spacing w:line="360" w:lineRule="auto"/>
      <w:jc w:val="both"/>
    </w:pPr>
    <w:rPr>
      <w:sz w:val="28"/>
      <w:u w:val="single"/>
      <w:lang w:val="uk-UA"/>
    </w:rPr>
  </w:style>
  <w:style w:type="paragraph" w:customStyle="1" w:styleId="2f3">
    <w:name w:val="Îñíîâíîé òåêñò 2"/>
    <w:basedOn w:val="afffa"/>
    <w:qFormat/>
    <w:rsid w:val="00113133"/>
    <w:pPr>
      <w:widowControl/>
      <w:spacing w:line="360" w:lineRule="auto"/>
    </w:pPr>
    <w:rPr>
      <w:sz w:val="28"/>
    </w:rPr>
  </w:style>
  <w:style w:type="paragraph" w:customStyle="1" w:styleId="Iauiue2">
    <w:name w:val="Iau?iue2"/>
    <w:qFormat/>
    <w:rsid w:val="00113133"/>
    <w:pPr>
      <w:widowControl w:val="0"/>
      <w:suppressAutoHyphens/>
      <w:overflowPunct w:val="0"/>
    </w:pPr>
    <w:rPr>
      <w:sz w:val="26"/>
    </w:rPr>
  </w:style>
  <w:style w:type="paragraph" w:customStyle="1" w:styleId="heading71">
    <w:name w:val="heading 71"/>
    <w:basedOn w:val="Normal11"/>
    <w:next w:val="Normal11"/>
    <w:qFormat/>
    <w:rsid w:val="00113133"/>
    <w:pPr>
      <w:keepNext/>
      <w:jc w:val="center"/>
    </w:pPr>
    <w:rPr>
      <w:rFonts w:ascii="Times New Roman" w:hAnsi="Times New Roman"/>
      <w:b/>
      <w:szCs w:val="20"/>
    </w:rPr>
  </w:style>
  <w:style w:type="paragraph" w:customStyle="1" w:styleId="54">
    <w:name w:val="Обычный5"/>
    <w:qFormat/>
    <w:rsid w:val="00113133"/>
    <w:pPr>
      <w:suppressAutoHyphens/>
    </w:pPr>
    <w:rPr>
      <w:sz w:val="28"/>
    </w:rPr>
  </w:style>
  <w:style w:type="paragraph" w:customStyle="1" w:styleId="Style14">
    <w:name w:val="Style14"/>
    <w:basedOn w:val="a"/>
    <w:qFormat/>
    <w:rsid w:val="00113133"/>
    <w:pPr>
      <w:widowControl w:val="0"/>
      <w:spacing w:line="330" w:lineRule="exact"/>
    </w:pPr>
    <w:rPr>
      <w:rFonts w:ascii="Times New Roman" w:hAnsi="Times New Roman"/>
      <w:sz w:val="24"/>
      <w:szCs w:val="24"/>
      <w:lang w:val="ru-RU"/>
    </w:rPr>
  </w:style>
  <w:style w:type="paragraph" w:customStyle="1" w:styleId="65">
    <w:name w:val="Обычный6"/>
    <w:qFormat/>
    <w:rsid w:val="00113133"/>
    <w:pPr>
      <w:suppressAutoHyphens/>
    </w:pPr>
    <w:rPr>
      <w:sz w:val="28"/>
    </w:rPr>
  </w:style>
  <w:style w:type="paragraph" w:customStyle="1" w:styleId="73">
    <w:name w:val="Обычный7"/>
    <w:qFormat/>
    <w:rsid w:val="00113133"/>
    <w:pPr>
      <w:widowControl w:val="0"/>
      <w:suppressAutoHyphens/>
      <w:spacing w:before="20" w:line="300" w:lineRule="auto"/>
      <w:ind w:firstLine="560"/>
      <w:jc w:val="both"/>
    </w:pPr>
    <w:rPr>
      <w:sz w:val="24"/>
      <w:lang w:val="uk-UA"/>
    </w:rPr>
  </w:style>
  <w:style w:type="paragraph" w:customStyle="1" w:styleId="86">
    <w:name w:val="Обычный8"/>
    <w:qFormat/>
    <w:rsid w:val="00113133"/>
    <w:pPr>
      <w:suppressAutoHyphens/>
    </w:pPr>
    <w:rPr>
      <w:sz w:val="28"/>
    </w:rPr>
  </w:style>
  <w:style w:type="paragraph" w:customStyle="1" w:styleId="94">
    <w:name w:val="Обычный9"/>
    <w:qFormat/>
    <w:rsid w:val="00113133"/>
    <w:pPr>
      <w:suppressAutoHyphens/>
    </w:pPr>
    <w:rPr>
      <w:sz w:val="28"/>
    </w:rPr>
  </w:style>
  <w:style w:type="paragraph" w:customStyle="1" w:styleId="affff7">
    <w:name w:val="Осн. текст"/>
    <w:basedOn w:val="a"/>
    <w:qFormat/>
    <w:rsid w:val="00113133"/>
    <w:pPr>
      <w:spacing w:line="288" w:lineRule="auto"/>
      <w:ind w:firstLine="454"/>
      <w:jc w:val="both"/>
    </w:pPr>
    <w:rPr>
      <w:rFonts w:ascii="TextBook" w:hAnsi="TextBook"/>
      <w:sz w:val="20"/>
    </w:rPr>
  </w:style>
  <w:style w:type="paragraph" w:customStyle="1" w:styleId="ptitle1">
    <w:name w:val="p_title_1"/>
    <w:basedOn w:val="a"/>
    <w:qFormat/>
    <w:rsid w:val="00113133"/>
    <w:pPr>
      <w:spacing w:before="280" w:after="280"/>
    </w:pPr>
    <w:rPr>
      <w:rFonts w:ascii="Times New Roman" w:hAnsi="Times New Roman"/>
      <w:sz w:val="24"/>
      <w:szCs w:val="24"/>
      <w:lang w:eastAsia="uk-UA"/>
    </w:rPr>
  </w:style>
  <w:style w:type="paragraph" w:customStyle="1" w:styleId="ptitle2">
    <w:name w:val="p_title_2"/>
    <w:basedOn w:val="a"/>
    <w:qFormat/>
    <w:rsid w:val="00113133"/>
    <w:pPr>
      <w:spacing w:before="280" w:after="280"/>
    </w:pPr>
    <w:rPr>
      <w:rFonts w:ascii="Times New Roman" w:hAnsi="Times New Roman"/>
      <w:sz w:val="24"/>
      <w:szCs w:val="24"/>
      <w:lang w:eastAsia="uk-UA"/>
    </w:rPr>
  </w:style>
  <w:style w:type="paragraph" w:customStyle="1" w:styleId="Style1">
    <w:name w:val="Style1"/>
    <w:basedOn w:val="a"/>
    <w:qFormat/>
    <w:rsid w:val="00113133"/>
    <w:pPr>
      <w:widowControl w:val="0"/>
      <w:spacing w:line="230" w:lineRule="exact"/>
      <w:ind w:firstLine="835"/>
    </w:pPr>
    <w:rPr>
      <w:rFonts w:ascii="Arial" w:hAnsi="Arial" w:cs="Arial"/>
      <w:sz w:val="24"/>
      <w:szCs w:val="24"/>
      <w:lang w:val="ru-RU"/>
    </w:rPr>
  </w:style>
  <w:style w:type="paragraph" w:customStyle="1" w:styleId="Style11">
    <w:name w:val="Style11"/>
    <w:basedOn w:val="a"/>
    <w:qFormat/>
    <w:rsid w:val="00113133"/>
    <w:pPr>
      <w:widowControl w:val="0"/>
    </w:pPr>
    <w:rPr>
      <w:rFonts w:ascii="Arial" w:hAnsi="Arial" w:cs="Arial"/>
      <w:sz w:val="24"/>
      <w:szCs w:val="24"/>
      <w:lang w:val="ru-RU"/>
    </w:rPr>
  </w:style>
  <w:style w:type="paragraph" w:customStyle="1" w:styleId="100">
    <w:name w:val="Обычный10"/>
    <w:qFormat/>
    <w:rsid w:val="00113133"/>
    <w:pPr>
      <w:widowControl w:val="0"/>
      <w:suppressAutoHyphens/>
      <w:spacing w:line="300" w:lineRule="auto"/>
      <w:ind w:firstLine="520"/>
    </w:pPr>
    <w:rPr>
      <w:sz w:val="28"/>
      <w:lang w:val="uk-UA"/>
    </w:rPr>
  </w:style>
  <w:style w:type="paragraph" w:styleId="47">
    <w:name w:val="List Continue 4"/>
    <w:basedOn w:val="a"/>
    <w:qFormat/>
    <w:rsid w:val="00113133"/>
    <w:pPr>
      <w:spacing w:after="120"/>
      <w:ind w:left="1132"/>
      <w:contextualSpacing/>
    </w:pPr>
  </w:style>
  <w:style w:type="paragraph" w:customStyle="1" w:styleId="Style96">
    <w:name w:val="Style96"/>
    <w:basedOn w:val="a"/>
    <w:qFormat/>
    <w:rsid w:val="00113133"/>
    <w:pPr>
      <w:widowControl w:val="0"/>
      <w:spacing w:line="283" w:lineRule="exact"/>
    </w:pPr>
    <w:rPr>
      <w:rFonts w:ascii="Franklin Gothic Book" w:hAnsi="Franklin Gothic Book"/>
      <w:sz w:val="24"/>
      <w:szCs w:val="24"/>
      <w:lang w:val="ru-RU"/>
    </w:rPr>
  </w:style>
  <w:style w:type="paragraph" w:customStyle="1" w:styleId="240">
    <w:name w:val="Основной текст 24"/>
    <w:basedOn w:val="a"/>
    <w:qFormat/>
    <w:rsid w:val="00113133"/>
    <w:pPr>
      <w:tabs>
        <w:tab w:val="left" w:pos="993"/>
      </w:tabs>
      <w:jc w:val="center"/>
    </w:pPr>
    <w:rPr>
      <w:rFonts w:ascii="Times New Roman" w:hAnsi="Times New Roman"/>
      <w:b/>
      <w:sz w:val="24"/>
    </w:rPr>
  </w:style>
  <w:style w:type="paragraph" w:customStyle="1" w:styleId="320">
    <w:name w:val="Основной текст 32"/>
    <w:basedOn w:val="a"/>
    <w:qFormat/>
    <w:rsid w:val="00113133"/>
    <w:pPr>
      <w:jc w:val="both"/>
    </w:pPr>
    <w:rPr>
      <w:rFonts w:ascii="Times New Roman" w:hAnsi="Times New Roman"/>
      <w:sz w:val="24"/>
    </w:rPr>
  </w:style>
  <w:style w:type="paragraph" w:customStyle="1" w:styleId="1f3">
    <w:name w:val="подзаголовок1"/>
    <w:basedOn w:val="Heading1"/>
    <w:qFormat/>
    <w:rsid w:val="00113133"/>
    <w:pPr>
      <w:spacing w:after="60"/>
      <w:ind w:left="0"/>
    </w:pPr>
    <w:rPr>
      <w:rFonts w:ascii="Times New Roman" w:hAnsi="Times New Roman"/>
      <w:bCs/>
      <w:smallCaps w:val="0"/>
      <w:kern w:val="2"/>
      <w:sz w:val="26"/>
      <w:lang w:val="en-US" w:eastAsia="en-US"/>
    </w:rPr>
  </w:style>
  <w:style w:type="paragraph" w:customStyle="1" w:styleId="xl68">
    <w:name w:val="xl68"/>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69">
    <w:name w:val="xl69"/>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70">
    <w:name w:val="xl70"/>
    <w:basedOn w:val="a"/>
    <w:qFormat/>
    <w:rsid w:val="00113133"/>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71">
    <w:name w:val="xl71"/>
    <w:basedOn w:val="a"/>
    <w:qFormat/>
    <w:rsid w:val="00113133"/>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72">
    <w:name w:val="xl72"/>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73">
    <w:name w:val="xl73"/>
    <w:basedOn w:val="a"/>
    <w:qFormat/>
    <w:rsid w:val="00113133"/>
    <w:pPr>
      <w:pBdr>
        <w:top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74">
    <w:name w:val="xl74"/>
    <w:basedOn w:val="a"/>
    <w:qFormat/>
    <w:rsid w:val="00113133"/>
    <w:pPr>
      <w:pBdr>
        <w:top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75">
    <w:name w:val="xl75"/>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76">
    <w:name w:val="xl76"/>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78">
    <w:name w:val="xl78"/>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sz w:val="28"/>
      <w:szCs w:val="28"/>
      <w:lang w:val="ru-RU"/>
    </w:rPr>
  </w:style>
  <w:style w:type="paragraph" w:customStyle="1" w:styleId="xl79">
    <w:name w:val="xl79"/>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80">
    <w:name w:val="xl80"/>
    <w:basedOn w:val="a"/>
    <w:qFormat/>
    <w:rsid w:val="00113133"/>
    <w:pPr>
      <w:spacing w:before="280" w:after="280"/>
    </w:pPr>
    <w:rPr>
      <w:rFonts w:ascii="Times New Roman" w:hAnsi="Times New Roman"/>
      <w:sz w:val="24"/>
      <w:szCs w:val="24"/>
      <w:lang w:val="ru-RU"/>
    </w:rPr>
  </w:style>
  <w:style w:type="paragraph" w:customStyle="1" w:styleId="xl81">
    <w:name w:val="xl81"/>
    <w:basedOn w:val="a"/>
    <w:qFormat/>
    <w:rsid w:val="00113133"/>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82">
    <w:name w:val="xl82"/>
    <w:basedOn w:val="a"/>
    <w:qFormat/>
    <w:rsid w:val="00113133"/>
    <w:pPr>
      <w:pBdr>
        <w:left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83">
    <w:name w:val="xl83"/>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84">
    <w:name w:val="xl84"/>
    <w:basedOn w:val="a"/>
    <w:qFormat/>
    <w:rsid w:val="00113133"/>
    <w:pPr>
      <w:pBdr>
        <w:top w:val="single" w:sz="4" w:space="0" w:color="000000"/>
        <w:left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85">
    <w:name w:val="xl85"/>
    <w:basedOn w:val="a"/>
    <w:qFormat/>
    <w:rsid w:val="00113133"/>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86">
    <w:name w:val="xl86"/>
    <w:basedOn w:val="a"/>
    <w:qFormat/>
    <w:rsid w:val="00113133"/>
    <w:pPr>
      <w:spacing w:before="280" w:after="280"/>
      <w:jc w:val="center"/>
    </w:pPr>
    <w:rPr>
      <w:rFonts w:ascii="Times New Roman" w:hAnsi="Times New Roman"/>
      <w:color w:val="000000"/>
      <w:sz w:val="28"/>
      <w:szCs w:val="28"/>
      <w:lang w:val="ru-RU"/>
    </w:rPr>
  </w:style>
  <w:style w:type="paragraph" w:customStyle="1" w:styleId="xl87">
    <w:name w:val="xl87"/>
    <w:basedOn w:val="a"/>
    <w:qFormat/>
    <w:rsid w:val="00113133"/>
    <w:pPr>
      <w:pBdr>
        <w:top w:val="single" w:sz="4" w:space="0" w:color="000000"/>
        <w:left w:val="single" w:sz="4" w:space="0" w:color="000000"/>
        <w:bottom w:val="single" w:sz="4" w:space="0" w:color="000000"/>
      </w:pBdr>
      <w:spacing w:before="280" w:after="280"/>
      <w:jc w:val="center"/>
    </w:pPr>
    <w:rPr>
      <w:rFonts w:ascii="Times New Roman" w:hAnsi="Times New Roman"/>
      <w:color w:val="000000"/>
      <w:sz w:val="28"/>
      <w:szCs w:val="28"/>
      <w:lang w:val="ru-RU"/>
    </w:rPr>
  </w:style>
  <w:style w:type="paragraph" w:customStyle="1" w:styleId="xl88">
    <w:name w:val="xl88"/>
    <w:basedOn w:val="a"/>
    <w:qFormat/>
    <w:rsid w:val="00113133"/>
    <w:pPr>
      <w:pBdr>
        <w:top w:val="single" w:sz="4" w:space="0" w:color="000000"/>
        <w:bottom w:val="single" w:sz="4" w:space="0" w:color="000000"/>
        <w:right w:val="single" w:sz="4" w:space="0" w:color="000000"/>
      </w:pBdr>
      <w:spacing w:before="280" w:after="280"/>
    </w:pPr>
    <w:rPr>
      <w:rFonts w:ascii="Times New Roman" w:hAnsi="Times New Roman"/>
      <w:color w:val="000000"/>
      <w:sz w:val="28"/>
      <w:szCs w:val="28"/>
      <w:lang w:val="ru-RU"/>
    </w:rPr>
  </w:style>
  <w:style w:type="paragraph" w:customStyle="1" w:styleId="xl89">
    <w:name w:val="xl89"/>
    <w:basedOn w:val="a"/>
    <w:qFormat/>
    <w:rsid w:val="00113133"/>
    <w:pPr>
      <w:pBdr>
        <w:top w:val="single" w:sz="4" w:space="0" w:color="000000"/>
        <w:bottom w:val="single" w:sz="4" w:space="0" w:color="000000"/>
      </w:pBdr>
      <w:spacing w:before="280" w:after="280"/>
      <w:jc w:val="center"/>
    </w:pPr>
    <w:rPr>
      <w:rFonts w:ascii="Times New Roman" w:hAnsi="Times New Roman"/>
      <w:color w:val="000000"/>
      <w:sz w:val="28"/>
      <w:szCs w:val="28"/>
      <w:lang w:val="ru-RU"/>
    </w:rPr>
  </w:style>
  <w:style w:type="paragraph" w:customStyle="1" w:styleId="xl90">
    <w:name w:val="xl90"/>
    <w:basedOn w:val="a"/>
    <w:qFormat/>
    <w:rsid w:val="00113133"/>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8"/>
      <w:szCs w:val="28"/>
      <w:lang w:val="ru-RU"/>
    </w:rPr>
  </w:style>
  <w:style w:type="paragraph" w:customStyle="1" w:styleId="xl91">
    <w:name w:val="xl91"/>
    <w:basedOn w:val="a"/>
    <w:qFormat/>
    <w:rsid w:val="00113133"/>
    <w:pPr>
      <w:pBdr>
        <w:top w:val="single" w:sz="4" w:space="0" w:color="000000"/>
        <w:left w:val="single" w:sz="4" w:space="0" w:color="000000"/>
        <w:bottom w:val="single" w:sz="4" w:space="0" w:color="000000"/>
      </w:pBdr>
      <w:spacing w:before="280" w:after="280"/>
    </w:pPr>
    <w:rPr>
      <w:rFonts w:ascii="Times New Roman" w:hAnsi="Times New Roman"/>
      <w:color w:val="000000"/>
      <w:sz w:val="28"/>
      <w:szCs w:val="28"/>
      <w:lang w:val="ru-RU"/>
    </w:rPr>
  </w:style>
  <w:style w:type="paragraph" w:customStyle="1" w:styleId="xl92">
    <w:name w:val="xl92"/>
    <w:basedOn w:val="a"/>
    <w:qFormat/>
    <w:rsid w:val="00113133"/>
    <w:pPr>
      <w:pBdr>
        <w:top w:val="single" w:sz="4" w:space="0" w:color="000000"/>
        <w:left w:val="single" w:sz="4" w:space="0" w:color="000000"/>
        <w:bottom w:val="single" w:sz="4" w:space="0" w:color="000000"/>
      </w:pBdr>
      <w:spacing w:before="280" w:after="280"/>
      <w:jc w:val="center"/>
    </w:pPr>
    <w:rPr>
      <w:rFonts w:ascii="Times New Roman" w:hAnsi="Times New Roman"/>
      <w:color w:val="000000"/>
      <w:sz w:val="28"/>
      <w:szCs w:val="28"/>
      <w:lang w:val="ru-RU"/>
    </w:rPr>
  </w:style>
  <w:style w:type="paragraph" w:customStyle="1" w:styleId="xl93">
    <w:name w:val="xl93"/>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FFFFFF"/>
      <w:sz w:val="28"/>
      <w:szCs w:val="28"/>
      <w:lang w:val="ru-RU"/>
    </w:rPr>
  </w:style>
  <w:style w:type="paragraph" w:customStyle="1" w:styleId="xl94">
    <w:name w:val="xl94"/>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FFFFFF"/>
      <w:sz w:val="28"/>
      <w:szCs w:val="28"/>
      <w:lang w:val="ru-RU"/>
    </w:rPr>
  </w:style>
  <w:style w:type="paragraph" w:customStyle="1" w:styleId="xl95">
    <w:name w:val="xl95"/>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sz w:val="28"/>
      <w:szCs w:val="28"/>
      <w:lang w:val="ru-RU"/>
    </w:rPr>
  </w:style>
  <w:style w:type="paragraph" w:customStyle="1" w:styleId="xl96">
    <w:name w:val="xl96"/>
    <w:basedOn w:val="a"/>
    <w:qFormat/>
    <w:rsid w:val="00113133"/>
    <w:pPr>
      <w:spacing w:before="280" w:after="280"/>
    </w:pPr>
    <w:rPr>
      <w:rFonts w:ascii="Times New Roman" w:hAnsi="Times New Roman"/>
      <w:sz w:val="24"/>
      <w:szCs w:val="24"/>
      <w:lang w:val="ru-RU"/>
    </w:rPr>
  </w:style>
  <w:style w:type="paragraph" w:customStyle="1" w:styleId="xl97">
    <w:name w:val="xl97"/>
    <w:basedOn w:val="a"/>
    <w:qFormat/>
    <w:rsid w:val="00113133"/>
    <w:pPr>
      <w:pBdr>
        <w:top w:val="single" w:sz="4" w:space="0" w:color="000000"/>
        <w:left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98">
    <w:name w:val="xl98"/>
    <w:basedOn w:val="a"/>
    <w:qFormat/>
    <w:rsid w:val="00113133"/>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xl99">
    <w:name w:val="xl99"/>
    <w:basedOn w:val="a"/>
    <w:qFormat/>
    <w:rsid w:val="00113133"/>
    <w:pPr>
      <w:pBdr>
        <w:top w:val="single" w:sz="4" w:space="0" w:color="000000"/>
        <w:left w:val="single" w:sz="4" w:space="0" w:color="000000"/>
        <w:bottom w:val="single" w:sz="4" w:space="0" w:color="000000"/>
      </w:pBdr>
      <w:spacing w:before="280" w:after="280"/>
      <w:jc w:val="center"/>
    </w:pPr>
    <w:rPr>
      <w:rFonts w:ascii="Times New Roman" w:hAnsi="Times New Roman"/>
      <w:color w:val="000000"/>
      <w:sz w:val="28"/>
      <w:szCs w:val="28"/>
      <w:lang w:val="ru-RU"/>
    </w:rPr>
  </w:style>
  <w:style w:type="paragraph" w:customStyle="1" w:styleId="xl100">
    <w:name w:val="xl100"/>
    <w:basedOn w:val="a"/>
    <w:qFormat/>
    <w:rsid w:val="00113133"/>
    <w:pPr>
      <w:pBdr>
        <w:top w:val="single" w:sz="4" w:space="0" w:color="000000"/>
        <w:bottom w:val="single" w:sz="4" w:space="0" w:color="000000"/>
        <w:right w:val="single" w:sz="4" w:space="0" w:color="000000"/>
      </w:pBdr>
      <w:spacing w:before="280" w:after="280"/>
      <w:jc w:val="center"/>
    </w:pPr>
    <w:rPr>
      <w:rFonts w:ascii="Times New Roman" w:hAnsi="Times New Roman"/>
      <w:color w:val="000000"/>
      <w:sz w:val="28"/>
      <w:szCs w:val="28"/>
      <w:lang w:val="ru-RU"/>
    </w:rPr>
  </w:style>
  <w:style w:type="paragraph" w:customStyle="1" w:styleId="66">
    <w:name w:val="Основной текст (6)"/>
    <w:basedOn w:val="a"/>
    <w:qFormat/>
    <w:rsid w:val="00113133"/>
    <w:pPr>
      <w:shd w:val="clear" w:color="auto" w:fill="FFFFFF"/>
    </w:pPr>
    <w:rPr>
      <w:rFonts w:ascii="Times New Roman" w:hAnsi="Times New Roman"/>
      <w:sz w:val="23"/>
      <w:szCs w:val="23"/>
    </w:rPr>
  </w:style>
  <w:style w:type="paragraph" w:styleId="affff8">
    <w:name w:val="TOC Heading"/>
    <w:basedOn w:val="Heading1"/>
    <w:next w:val="a"/>
    <w:qFormat/>
    <w:rsid w:val="00113133"/>
    <w:pPr>
      <w:keepLines/>
      <w:spacing w:line="259" w:lineRule="auto"/>
      <w:ind w:left="0"/>
    </w:pPr>
    <w:rPr>
      <w:rFonts w:ascii="Calibri Light" w:hAnsi="Calibri Light"/>
      <w:b w:val="0"/>
      <w:smallCaps w:val="0"/>
      <w:color w:val="2F5496"/>
      <w:sz w:val="32"/>
      <w:szCs w:val="32"/>
      <w:lang w:val="ru-RU"/>
    </w:rPr>
  </w:style>
  <w:style w:type="paragraph" w:customStyle="1" w:styleId="affff9">
    <w:name w:val="заголовок"/>
    <w:basedOn w:val="a"/>
    <w:next w:val="a"/>
    <w:qFormat/>
    <w:rsid w:val="00113133"/>
    <w:pPr>
      <w:keepNext/>
      <w:jc w:val="center"/>
      <w:outlineLvl w:val="0"/>
    </w:pPr>
    <w:rPr>
      <w:rFonts w:ascii="Times New Roman" w:hAnsi="Times New Roman"/>
      <w:b/>
      <w:caps/>
    </w:rPr>
  </w:style>
  <w:style w:type="paragraph" w:customStyle="1" w:styleId="Style16">
    <w:name w:val="Style16"/>
    <w:basedOn w:val="a"/>
    <w:qFormat/>
    <w:rsid w:val="00113133"/>
    <w:pPr>
      <w:widowControl w:val="0"/>
    </w:pPr>
    <w:rPr>
      <w:rFonts w:ascii="Arial" w:hAnsi="Arial" w:cs="Arial"/>
      <w:sz w:val="24"/>
      <w:szCs w:val="24"/>
      <w:lang w:val="ru-RU"/>
    </w:rPr>
  </w:style>
  <w:style w:type="paragraph" w:customStyle="1" w:styleId="311">
    <w:name w:val="Основной текст 311"/>
    <w:basedOn w:val="a"/>
    <w:qFormat/>
    <w:rsid w:val="00113133"/>
    <w:pPr>
      <w:jc w:val="both"/>
    </w:pPr>
    <w:rPr>
      <w:rFonts w:ascii="Times New Roman" w:hAnsi="Times New Roman"/>
      <w:sz w:val="24"/>
    </w:rPr>
  </w:style>
  <w:style w:type="paragraph" w:customStyle="1" w:styleId="214">
    <w:name w:val="Абзац списка21"/>
    <w:basedOn w:val="a"/>
    <w:qFormat/>
    <w:rsid w:val="00113133"/>
    <w:pPr>
      <w:spacing w:after="200" w:line="276" w:lineRule="auto"/>
      <w:ind w:left="708"/>
    </w:pPr>
    <w:rPr>
      <w:rFonts w:ascii="Calibri" w:hAnsi="Calibri"/>
      <w:sz w:val="22"/>
      <w:szCs w:val="22"/>
      <w:lang w:val="ru-RU" w:eastAsia="en-US"/>
    </w:rPr>
  </w:style>
  <w:style w:type="paragraph" w:customStyle="1" w:styleId="affffa">
    <w:name w:val="Стиль"/>
    <w:qFormat/>
    <w:rsid w:val="00113133"/>
    <w:pPr>
      <w:widowControl w:val="0"/>
      <w:suppressAutoHyphens/>
    </w:pPr>
    <w:rPr>
      <w:rFonts w:ascii="Academy Condensed" w:hAnsi="Academy Condensed"/>
      <w:spacing w:val="-1"/>
      <w:kern w:val="2"/>
      <w:sz w:val="24"/>
      <w:szCs w:val="24"/>
      <w:highlight w:val="white"/>
      <w:vertAlign w:val="superscript"/>
      <w:lang w:val="en-US"/>
    </w:rPr>
  </w:style>
  <w:style w:type="paragraph" w:customStyle="1" w:styleId="affffb">
    <w:name w:val="Основной заголовок"/>
    <w:basedOn w:val="Heading1"/>
    <w:qFormat/>
    <w:rsid w:val="00113133"/>
    <w:pPr>
      <w:widowControl w:val="0"/>
      <w:pBdr>
        <w:top w:val="single" w:sz="4" w:space="1" w:color="000000"/>
        <w:left w:val="single" w:sz="4" w:space="1" w:color="000000"/>
        <w:bottom w:val="single" w:sz="4" w:space="1" w:color="000000"/>
        <w:right w:val="single" w:sz="4" w:space="4" w:color="000000"/>
      </w:pBdr>
      <w:tabs>
        <w:tab w:val="left" w:pos="0"/>
      </w:tabs>
      <w:spacing w:after="60"/>
      <w:ind w:left="0" w:firstLine="4395"/>
      <w:jc w:val="center"/>
    </w:pPr>
    <w:rPr>
      <w:rFonts w:ascii="Times New Roman" w:hAnsi="Times New Roman"/>
      <w:b w:val="0"/>
      <w:i/>
      <w:smallCaps w:val="0"/>
      <w:kern w:val="2"/>
    </w:rPr>
  </w:style>
  <w:style w:type="paragraph" w:styleId="affffc">
    <w:name w:val="annotation subject"/>
    <w:basedOn w:val="affff1"/>
    <w:next w:val="affff1"/>
    <w:qFormat/>
    <w:rsid w:val="00113133"/>
    <w:rPr>
      <w:b/>
      <w:bCs/>
    </w:rPr>
  </w:style>
  <w:style w:type="paragraph" w:customStyle="1" w:styleId="1f4">
    <w:name w:val="Основной текст с отступом1"/>
    <w:basedOn w:val="a"/>
    <w:qFormat/>
    <w:rsid w:val="00113133"/>
    <w:pPr>
      <w:ind w:firstLine="374"/>
    </w:pPr>
    <w:rPr>
      <w:rFonts w:ascii="Arial" w:hAnsi="Arial"/>
      <w:sz w:val="28"/>
      <w:lang w:val="ru-RU"/>
    </w:rPr>
  </w:style>
  <w:style w:type="paragraph" w:customStyle="1" w:styleId="Preformatted">
    <w:name w:val="Preformatted"/>
    <w:basedOn w:val="a"/>
    <w:qFormat/>
    <w:rsid w:val="0011313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affffd">
    <w:name w:val="Document Map"/>
    <w:basedOn w:val="a"/>
    <w:qFormat/>
    <w:rsid w:val="00113133"/>
    <w:pPr>
      <w:shd w:val="clear" w:color="auto" w:fill="000080"/>
    </w:pPr>
    <w:rPr>
      <w:rFonts w:ascii="Tahoma" w:hAnsi="Tahoma"/>
      <w:sz w:val="20"/>
    </w:rPr>
  </w:style>
  <w:style w:type="paragraph" w:customStyle="1" w:styleId="1TimesNewRoman01">
    <w:name w:val="Стиль Заголовок 1 + Times New Roman Первая строка:  0.1 см Междус..."/>
    <w:basedOn w:val="Heading1"/>
    <w:qFormat/>
    <w:rsid w:val="00113133"/>
    <w:pPr>
      <w:widowControl w:val="0"/>
      <w:pBdr>
        <w:top w:val="single" w:sz="4" w:space="1" w:color="000000"/>
        <w:left w:val="single" w:sz="4" w:space="1" w:color="000000"/>
        <w:bottom w:val="single" w:sz="4" w:space="1" w:color="000000"/>
        <w:right w:val="single" w:sz="4" w:space="4" w:color="000000"/>
      </w:pBdr>
      <w:tabs>
        <w:tab w:val="left" w:pos="0"/>
      </w:tabs>
      <w:spacing w:before="0"/>
      <w:ind w:firstLine="4395"/>
      <w:jc w:val="center"/>
    </w:pPr>
    <w:rPr>
      <w:rFonts w:ascii="Times New Roman" w:hAnsi="Times New Roman"/>
      <w:b w:val="0"/>
      <w:bCs/>
      <w:i/>
      <w:smallCaps w:val="0"/>
      <w:szCs w:val="28"/>
    </w:rPr>
  </w:style>
  <w:style w:type="paragraph" w:customStyle="1" w:styleId="TimesNewRoman12">
    <w:name w:val="Стиль Основной текст + Times New Roman 12 пт полужирный курсив"/>
    <w:basedOn w:val="aff3"/>
    <w:qFormat/>
    <w:rsid w:val="00113133"/>
    <w:pPr>
      <w:spacing w:after="0"/>
      <w:ind w:left="567"/>
    </w:pPr>
    <w:rPr>
      <w:b/>
      <w:i/>
      <w:iCs/>
      <w:szCs w:val="20"/>
    </w:rPr>
  </w:style>
  <w:style w:type="paragraph" w:customStyle="1" w:styleId="48">
    <w:name w:val="Основной текст (4)"/>
    <w:basedOn w:val="a"/>
    <w:qFormat/>
    <w:rsid w:val="00113133"/>
    <w:pPr>
      <w:shd w:val="clear" w:color="auto" w:fill="FFFFFF"/>
      <w:spacing w:after="240"/>
    </w:pPr>
    <w:rPr>
      <w:rFonts w:ascii="Times New Roman" w:hAnsi="Times New Roman"/>
      <w:sz w:val="20"/>
    </w:rPr>
  </w:style>
  <w:style w:type="paragraph" w:customStyle="1" w:styleId="55">
    <w:name w:val="Основной текст (5)"/>
    <w:basedOn w:val="a"/>
    <w:qFormat/>
    <w:rsid w:val="00113133"/>
    <w:pPr>
      <w:shd w:val="clear" w:color="auto" w:fill="FFFFFF"/>
      <w:spacing w:before="540" w:after="420"/>
      <w:jc w:val="center"/>
    </w:pPr>
    <w:rPr>
      <w:rFonts w:ascii="Times New Roman" w:hAnsi="Times New Roman"/>
      <w:sz w:val="27"/>
      <w:szCs w:val="27"/>
    </w:rPr>
  </w:style>
  <w:style w:type="paragraph" w:customStyle="1" w:styleId="affffe">
    <w:name w:val="Таблиця"/>
    <w:basedOn w:val="a"/>
    <w:qFormat/>
    <w:rsid w:val="00113133"/>
    <w:pPr>
      <w:jc w:val="both"/>
    </w:pPr>
    <w:rPr>
      <w:rFonts w:ascii="Times New Roman" w:hAnsi="Times New Roman"/>
      <w:sz w:val="24"/>
      <w:szCs w:val="24"/>
      <w:lang w:eastAsia="en-US"/>
    </w:rPr>
  </w:style>
  <w:style w:type="paragraph" w:customStyle="1" w:styleId="2f4">
    <w:name w:val="Заголовок №2"/>
    <w:basedOn w:val="a"/>
    <w:qFormat/>
    <w:rsid w:val="00113133"/>
    <w:pPr>
      <w:shd w:val="clear" w:color="auto" w:fill="FFFFFF"/>
      <w:spacing w:after="540"/>
      <w:outlineLvl w:val="1"/>
    </w:pPr>
    <w:rPr>
      <w:rFonts w:ascii="Times New Roman" w:hAnsi="Times New Roman"/>
      <w:sz w:val="31"/>
      <w:szCs w:val="31"/>
    </w:rPr>
  </w:style>
  <w:style w:type="paragraph" w:customStyle="1" w:styleId="1f5">
    <w:name w:val="Заголовок №1"/>
    <w:basedOn w:val="a"/>
    <w:qFormat/>
    <w:rsid w:val="00113133"/>
    <w:pPr>
      <w:shd w:val="clear" w:color="auto" w:fill="FFFFFF"/>
      <w:spacing w:before="540" w:after="840" w:line="442" w:lineRule="exact"/>
      <w:jc w:val="both"/>
      <w:outlineLvl w:val="0"/>
    </w:pPr>
    <w:rPr>
      <w:rFonts w:ascii="Times New Roman" w:hAnsi="Times New Roman"/>
      <w:sz w:val="23"/>
      <w:szCs w:val="23"/>
    </w:rPr>
  </w:style>
  <w:style w:type="paragraph" w:customStyle="1" w:styleId="49">
    <w:name w:val="Заголовок №4"/>
    <w:basedOn w:val="a"/>
    <w:qFormat/>
    <w:rsid w:val="00113133"/>
    <w:pPr>
      <w:shd w:val="clear" w:color="auto" w:fill="FFFFFF"/>
      <w:spacing w:after="240" w:line="322" w:lineRule="exact"/>
      <w:ind w:hanging="360"/>
      <w:jc w:val="center"/>
      <w:outlineLvl w:val="3"/>
    </w:pPr>
    <w:rPr>
      <w:rFonts w:ascii="Times New Roman" w:hAnsi="Times New Roman"/>
      <w:sz w:val="27"/>
      <w:szCs w:val="27"/>
    </w:rPr>
  </w:style>
  <w:style w:type="paragraph" w:customStyle="1" w:styleId="afffff">
    <w:name w:val="Колонтитул"/>
    <w:basedOn w:val="a"/>
    <w:qFormat/>
    <w:rsid w:val="00113133"/>
    <w:pPr>
      <w:shd w:val="clear" w:color="auto" w:fill="FFFFFF"/>
    </w:pPr>
    <w:rPr>
      <w:rFonts w:ascii="Times New Roman" w:hAnsi="Times New Roman"/>
      <w:sz w:val="20"/>
    </w:rPr>
  </w:style>
  <w:style w:type="paragraph" w:customStyle="1" w:styleId="1f6">
    <w:name w:val="Название1"/>
    <w:basedOn w:val="a"/>
    <w:qFormat/>
    <w:rsid w:val="00113133"/>
    <w:pPr>
      <w:jc w:val="center"/>
    </w:pPr>
    <w:rPr>
      <w:rFonts w:ascii="Times New Roman" w:hAnsi="Times New Roman"/>
      <w:sz w:val="20"/>
      <w:szCs w:val="24"/>
    </w:rPr>
  </w:style>
  <w:style w:type="paragraph" w:customStyle="1" w:styleId="4a">
    <w:name w:val="Цитата4"/>
    <w:basedOn w:val="100"/>
    <w:qFormat/>
    <w:rsid w:val="00113133"/>
    <w:pPr>
      <w:widowControl/>
      <w:spacing w:line="240" w:lineRule="auto"/>
      <w:ind w:left="-1134" w:right="-766" w:firstLine="567"/>
    </w:pPr>
  </w:style>
  <w:style w:type="paragraph" w:customStyle="1" w:styleId="1f7">
    <w:name w:val="1"/>
    <w:basedOn w:val="a"/>
    <w:qFormat/>
    <w:rsid w:val="00113133"/>
    <w:rPr>
      <w:rFonts w:ascii="Verdana" w:hAnsi="Verdana" w:cs="Verdana"/>
      <w:sz w:val="20"/>
      <w:lang w:val="en-US" w:eastAsia="en-US"/>
    </w:rPr>
  </w:style>
  <w:style w:type="paragraph" w:customStyle="1" w:styleId="1f8">
    <w:name w:val="Текст выноски1"/>
    <w:basedOn w:val="a"/>
    <w:qFormat/>
    <w:rsid w:val="00113133"/>
    <w:rPr>
      <w:rFonts w:ascii="Tahoma" w:hAnsi="Tahoma" w:cs="Tahoma"/>
      <w:sz w:val="16"/>
      <w:szCs w:val="16"/>
    </w:rPr>
  </w:style>
  <w:style w:type="paragraph" w:customStyle="1" w:styleId="msonormal0">
    <w:name w:val="msonormal"/>
    <w:basedOn w:val="a"/>
    <w:qFormat/>
    <w:rsid w:val="00113133"/>
    <w:pPr>
      <w:spacing w:before="280" w:after="280"/>
    </w:pPr>
    <w:rPr>
      <w:rFonts w:ascii="Times New Roman" w:hAnsi="Times New Roman"/>
      <w:sz w:val="24"/>
      <w:szCs w:val="24"/>
      <w:lang w:val="ru-RU"/>
    </w:rPr>
  </w:style>
  <w:style w:type="paragraph" w:customStyle="1" w:styleId="3c">
    <w:name w:val="Знак Знак3 Знак Знак Знак Знак Знак Знак"/>
    <w:basedOn w:val="a"/>
    <w:qFormat/>
    <w:rsid w:val="00113133"/>
    <w:rPr>
      <w:rFonts w:ascii="Verdana" w:hAnsi="Verdana" w:cs="Verdana"/>
      <w:sz w:val="20"/>
      <w:lang w:val="en-US" w:eastAsia="en-US"/>
    </w:rPr>
  </w:style>
  <w:style w:type="paragraph" w:customStyle="1" w:styleId="TableContents">
    <w:name w:val="Table Contents"/>
    <w:basedOn w:val="a"/>
    <w:qFormat/>
    <w:rsid w:val="00113133"/>
    <w:pPr>
      <w:suppressLineNumbers/>
    </w:pPr>
  </w:style>
  <w:style w:type="paragraph" w:customStyle="1" w:styleId="TableHeading">
    <w:name w:val="Table Heading"/>
    <w:basedOn w:val="TableContents"/>
    <w:qFormat/>
    <w:rsid w:val="00113133"/>
    <w:pPr>
      <w:jc w:val="center"/>
    </w:pPr>
    <w:rPr>
      <w:b/>
      <w:bCs/>
    </w:rPr>
  </w:style>
  <w:style w:type="numbering" w:customStyle="1" w:styleId="1f9">
    <w:name w:val="Нет списка1"/>
    <w:qFormat/>
    <w:rsid w:val="001131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mr.nmu.org.ua/ua/" TargetMode="External"/><Relationship Id="rId18" Type="http://schemas.openxmlformats.org/officeDocument/2006/relationships/hyperlink" Target="http://gig.nmu.org.ua/ua/" TargetMode="External"/><Relationship Id="rId26" Type="http://schemas.openxmlformats.org/officeDocument/2006/relationships/hyperlink" Target="https://zakon.rada.gov.ua/laws/show/z0880-19"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http://gig.nmu.org.ua/ua/" TargetMode="External"/><Relationship Id="rId17" Type="http://schemas.openxmlformats.org/officeDocument/2006/relationships/hyperlink" Target="http://gppkk.nmu.org.ua/ua/" TargetMode="Externa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f.nmu.org.ua/ua" TargetMode="External"/><Relationship Id="rId20" Type="http://schemas.openxmlformats.org/officeDocument/2006/relationships/header" Target="header3.xml"/><Relationship Id="rId29" Type="http://schemas.openxmlformats.org/officeDocument/2006/relationships/hyperlink" Target="http://mdu.in.ua/Ucheb/dovidnik_koristuvacha_ek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ppkk.nmu.org.ua/ua/" TargetMode="External"/><Relationship Id="rId24" Type="http://schemas.openxmlformats.org/officeDocument/2006/relationships/header" Target="header5.xml"/><Relationship Id="rId32" Type="http://schemas.openxmlformats.org/officeDocument/2006/relationships/hyperlink" Target="http://zakon5.rada.gov.ua/laws/show/1187-2015-&#1087;/pag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mu.org.ua/" TargetMode="External"/><Relationship Id="rId23" Type="http://schemas.openxmlformats.org/officeDocument/2006/relationships/footer" Target="footer4.xml"/><Relationship Id="rId28" Type="http://schemas.openxmlformats.org/officeDocument/2006/relationships/hyperlink" Target="https://naqa.gov.ua/wp-content/uploads/2020/01/&#1043;&#1083;&#1086;&#1089;&#1072;&#1088;&#1110;&#1081;.pdf"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gmr.nmu.org.ua/ua/" TargetMode="External"/><Relationship Id="rId31"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mu.org.ua/ua/content/infrastructure/structural_divisions/science_met_dep/educational_programs/" TargetMode="External"/><Relationship Id="rId22" Type="http://schemas.openxmlformats.org/officeDocument/2006/relationships/header" Target="header4.xml"/><Relationship Id="rId27" Type="http://schemas.openxmlformats.org/officeDocument/2006/relationships/hyperlink" Target="https://naqa.gov.ua/wp-content/uploads/2019/09/&#1050;&#1088;&#1080;&#1090;&#1077;&#1088;&#1110;&#1111;.pdf" TargetMode="External"/><Relationship Id="rId30" Type="http://schemas.openxmlformats.org/officeDocument/2006/relationships/hyperlink" Target="https://zakon.rada.gov.ua/laws/show/1556-18"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21</Pages>
  <Words>6195</Words>
  <Characters>35316</Characters>
  <Application>Microsoft Office Word</Application>
  <DocSecurity>0</DocSecurity>
  <Lines>294</Lines>
  <Paragraphs>82</Paragraphs>
  <ScaleCrop>false</ScaleCrop>
  <Company>SPecialiST RePack</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dc:description/>
  <cp:lastModifiedBy>Admin</cp:lastModifiedBy>
  <cp:revision>285</cp:revision>
  <cp:lastPrinted>2020-04-13T11:22:00Z</cp:lastPrinted>
  <dcterms:created xsi:type="dcterms:W3CDTF">2020-06-10T06:34:00Z</dcterms:created>
  <dcterms:modified xsi:type="dcterms:W3CDTF">2020-11-02T05:17:00Z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